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828D" w14:textId="77777777" w:rsidR="00DF3502" w:rsidRDefault="00000000">
      <w:pPr>
        <w:spacing w:line="360" w:lineRule="auto"/>
        <w:jc w:val="center"/>
        <w:rPr>
          <w:rFonts w:ascii="方正小标宋_GBK" w:eastAsia="方正小标宋_GBK"/>
          <w:sz w:val="44"/>
          <w:szCs w:val="44"/>
        </w:rPr>
      </w:pPr>
      <w:r>
        <w:rPr>
          <w:rFonts w:ascii="方正小标宋_GBK" w:eastAsia="方正小标宋_GBK" w:hint="eastAsia"/>
          <w:sz w:val="44"/>
          <w:szCs w:val="44"/>
        </w:rPr>
        <w:t>湖南涔天河大坝停车场电子显示屏</w:t>
      </w:r>
    </w:p>
    <w:p w14:paraId="477F5E1F" w14:textId="77777777" w:rsidR="00DF3502" w:rsidRDefault="00000000">
      <w:pPr>
        <w:spacing w:line="360" w:lineRule="auto"/>
        <w:jc w:val="center"/>
        <w:rPr>
          <w:rFonts w:ascii="方正小标宋_GBK" w:eastAsia="方正小标宋_GBK"/>
          <w:sz w:val="44"/>
          <w:szCs w:val="44"/>
        </w:rPr>
      </w:pPr>
      <w:r>
        <w:rPr>
          <w:rFonts w:ascii="方正小标宋_GBK" w:eastAsia="方正小标宋_GBK" w:hint="eastAsia"/>
          <w:sz w:val="44"/>
          <w:szCs w:val="44"/>
        </w:rPr>
        <w:t>采购项目</w:t>
      </w:r>
    </w:p>
    <w:p w14:paraId="7C4AB19C" w14:textId="77777777" w:rsidR="00DF3502" w:rsidRDefault="00DF3502">
      <w:pPr>
        <w:pStyle w:val="a0"/>
      </w:pPr>
    </w:p>
    <w:p w14:paraId="588CB285" w14:textId="77777777" w:rsidR="00DF3502" w:rsidRDefault="00000000">
      <w:pPr>
        <w:spacing w:line="360" w:lineRule="auto"/>
        <w:jc w:val="center"/>
        <w:rPr>
          <w:rFonts w:ascii="方正小标宋_GBK" w:eastAsia="方正小标宋_GBK"/>
          <w:sz w:val="72"/>
          <w:szCs w:val="72"/>
        </w:rPr>
      </w:pPr>
      <w:r>
        <w:rPr>
          <w:rFonts w:ascii="方正小标宋_GBK" w:eastAsia="方正小标宋_GBK" w:hint="eastAsia"/>
          <w:sz w:val="72"/>
          <w:szCs w:val="72"/>
        </w:rPr>
        <w:t>招标文件</w:t>
      </w:r>
    </w:p>
    <w:p w14:paraId="28A9741B" w14:textId="77777777" w:rsidR="00DF3502" w:rsidRDefault="00DF3502">
      <w:pPr>
        <w:spacing w:line="660" w:lineRule="exact"/>
        <w:jc w:val="center"/>
        <w:rPr>
          <w:rFonts w:ascii="方正小标宋_GBK" w:eastAsia="方正小标宋_GBK"/>
          <w:sz w:val="44"/>
          <w:szCs w:val="44"/>
        </w:rPr>
      </w:pPr>
    </w:p>
    <w:p w14:paraId="07D7F6D8" w14:textId="77777777" w:rsidR="00DF3502" w:rsidRDefault="00DF3502">
      <w:pPr>
        <w:spacing w:line="660" w:lineRule="exact"/>
        <w:jc w:val="center"/>
        <w:rPr>
          <w:rFonts w:ascii="方正小标宋_GBK" w:eastAsia="方正小标宋_GBK"/>
          <w:sz w:val="44"/>
          <w:szCs w:val="44"/>
        </w:rPr>
      </w:pPr>
    </w:p>
    <w:p w14:paraId="03257771" w14:textId="77777777" w:rsidR="00DF3502" w:rsidRDefault="00DF3502">
      <w:pPr>
        <w:spacing w:line="660" w:lineRule="exact"/>
        <w:jc w:val="center"/>
        <w:rPr>
          <w:rFonts w:ascii="方正小标宋_GBK" w:eastAsia="方正小标宋_GBK"/>
          <w:sz w:val="44"/>
          <w:szCs w:val="44"/>
        </w:rPr>
      </w:pPr>
    </w:p>
    <w:p w14:paraId="4F63DBA7" w14:textId="77777777" w:rsidR="00DF3502" w:rsidRDefault="00DF3502">
      <w:pPr>
        <w:spacing w:line="660" w:lineRule="exact"/>
        <w:jc w:val="center"/>
        <w:rPr>
          <w:rFonts w:ascii="方正小标宋_GBK" w:eastAsia="方正小标宋_GBK"/>
          <w:sz w:val="44"/>
          <w:szCs w:val="44"/>
        </w:rPr>
      </w:pPr>
    </w:p>
    <w:p w14:paraId="44EE78F3" w14:textId="77777777" w:rsidR="00DF3502" w:rsidRDefault="00DF3502">
      <w:pPr>
        <w:spacing w:line="660" w:lineRule="exact"/>
        <w:jc w:val="center"/>
        <w:rPr>
          <w:rFonts w:ascii="方正小标宋_GBK" w:eastAsia="方正小标宋_GBK"/>
          <w:sz w:val="44"/>
          <w:szCs w:val="44"/>
        </w:rPr>
      </w:pPr>
    </w:p>
    <w:p w14:paraId="0BA2E69C" w14:textId="77777777" w:rsidR="00DF3502" w:rsidRDefault="00DF3502">
      <w:pPr>
        <w:spacing w:line="660" w:lineRule="exact"/>
        <w:jc w:val="center"/>
        <w:rPr>
          <w:rFonts w:ascii="方正小标宋_GBK" w:eastAsia="方正小标宋_GBK"/>
          <w:sz w:val="44"/>
          <w:szCs w:val="44"/>
        </w:rPr>
      </w:pPr>
    </w:p>
    <w:p w14:paraId="0375AA78" w14:textId="77777777" w:rsidR="00DF3502" w:rsidRDefault="00DF3502">
      <w:pPr>
        <w:spacing w:line="660" w:lineRule="exact"/>
        <w:jc w:val="center"/>
        <w:rPr>
          <w:rFonts w:ascii="方正小标宋_GBK" w:eastAsia="方正小标宋_GBK"/>
          <w:sz w:val="44"/>
          <w:szCs w:val="44"/>
        </w:rPr>
      </w:pPr>
    </w:p>
    <w:p w14:paraId="54196F1F" w14:textId="77777777" w:rsidR="00DF3502" w:rsidRDefault="00DF3502">
      <w:pPr>
        <w:spacing w:line="660" w:lineRule="exact"/>
        <w:jc w:val="center"/>
        <w:rPr>
          <w:rFonts w:ascii="方正小标宋_GBK" w:eastAsia="方正小标宋_GBK"/>
          <w:sz w:val="44"/>
          <w:szCs w:val="44"/>
        </w:rPr>
      </w:pPr>
    </w:p>
    <w:p w14:paraId="6EC8D492" w14:textId="77777777" w:rsidR="00DF3502" w:rsidRDefault="00DF3502">
      <w:pPr>
        <w:spacing w:line="660" w:lineRule="exact"/>
        <w:jc w:val="center"/>
        <w:rPr>
          <w:rFonts w:ascii="方正小标宋_GBK" w:eastAsia="方正小标宋_GBK"/>
          <w:sz w:val="44"/>
          <w:szCs w:val="44"/>
        </w:rPr>
      </w:pPr>
    </w:p>
    <w:p w14:paraId="298FDCDA" w14:textId="77777777" w:rsidR="00DF3502" w:rsidRDefault="00DF3502">
      <w:pPr>
        <w:spacing w:line="660" w:lineRule="exact"/>
        <w:jc w:val="center"/>
        <w:rPr>
          <w:rFonts w:ascii="方正小标宋_GBK" w:eastAsia="方正小标宋_GBK"/>
          <w:sz w:val="44"/>
          <w:szCs w:val="44"/>
        </w:rPr>
      </w:pPr>
    </w:p>
    <w:p w14:paraId="0F185BC2" w14:textId="77777777" w:rsidR="00DF3502" w:rsidRDefault="00DF3502">
      <w:pPr>
        <w:spacing w:line="660" w:lineRule="exact"/>
        <w:jc w:val="center"/>
        <w:rPr>
          <w:rFonts w:ascii="方正小标宋_GBK" w:eastAsia="方正小标宋_GBK"/>
          <w:sz w:val="44"/>
          <w:szCs w:val="44"/>
        </w:rPr>
      </w:pPr>
    </w:p>
    <w:p w14:paraId="3484DCAC" w14:textId="77777777" w:rsidR="00DF3502" w:rsidRDefault="00DF3502">
      <w:pPr>
        <w:spacing w:line="660" w:lineRule="exact"/>
        <w:jc w:val="center"/>
        <w:rPr>
          <w:rFonts w:ascii="方正小标宋_GBK" w:eastAsia="方正小标宋_GBK"/>
          <w:sz w:val="44"/>
          <w:szCs w:val="44"/>
        </w:rPr>
      </w:pPr>
    </w:p>
    <w:p w14:paraId="681278FD" w14:textId="77777777" w:rsidR="00DF3502" w:rsidRDefault="00000000">
      <w:pPr>
        <w:tabs>
          <w:tab w:val="left" w:pos="3060"/>
        </w:tabs>
        <w:spacing w:line="360" w:lineRule="auto"/>
        <w:jc w:val="center"/>
        <w:rPr>
          <w:rFonts w:ascii="仿宋_GB2312" w:eastAsia="仿宋_GB2312"/>
        </w:rPr>
      </w:pPr>
      <w:r>
        <w:rPr>
          <w:rFonts w:ascii="方正粗黑宋简体" w:eastAsia="方正粗黑宋简体" w:hAnsi="方正粗黑宋简体" w:cs="方正粗黑宋简体" w:hint="eastAsia"/>
          <w:kern w:val="0"/>
          <w:sz w:val="32"/>
          <w:szCs w:val="32"/>
        </w:rPr>
        <w:t xml:space="preserve">  </w:t>
      </w:r>
      <w:r>
        <w:rPr>
          <w:rFonts w:ascii="仿宋_GB2312" w:eastAsia="仿宋_GB2312" w:hAnsi="方正粗黑宋简体" w:cs="方正粗黑宋简体" w:hint="eastAsia"/>
          <w:kern w:val="0"/>
          <w:sz w:val="32"/>
          <w:szCs w:val="32"/>
        </w:rPr>
        <w:t>招</w:t>
      </w:r>
      <w:r>
        <w:rPr>
          <w:rFonts w:ascii="仿宋_GB2312" w:eastAsia="仿宋_GB2312" w:hAnsi="方正粗黑宋简体" w:cs="方正粗黑宋简体" w:hint="eastAsia"/>
          <w:sz w:val="32"/>
          <w:szCs w:val="32"/>
        </w:rPr>
        <w:t>标人：湖南涔天河工程建设投资有限责任公司</w:t>
      </w:r>
    </w:p>
    <w:p w14:paraId="27B87F31" w14:textId="77777777" w:rsidR="00DF3502" w:rsidRDefault="00000000">
      <w:pPr>
        <w:spacing w:line="360" w:lineRule="auto"/>
        <w:ind w:firstLineChars="300" w:firstLine="960"/>
        <w:rPr>
          <w:rFonts w:ascii="仿宋_GB2312" w:eastAsia="仿宋_GB2312" w:hAnsi="方正粗黑宋简体" w:cs="方正粗黑宋简体"/>
        </w:rPr>
      </w:pPr>
      <w:r>
        <w:rPr>
          <w:rFonts w:ascii="仿宋_GB2312" w:eastAsia="仿宋_GB2312" w:hAnsi="方正粗黑宋简体" w:cs="方正粗黑宋简体" w:hint="eastAsia"/>
          <w:sz w:val="32"/>
          <w:szCs w:val="32"/>
        </w:rPr>
        <w:t>日  期：二</w:t>
      </w:r>
      <w:r>
        <w:rPr>
          <w:rFonts w:ascii="仿宋_GB2312" w:eastAsia="方正粗黑宋简体" w:hAnsi="方正粗黑宋简体" w:cs="方正粗黑宋简体" w:hint="eastAsia"/>
          <w:sz w:val="32"/>
          <w:szCs w:val="32"/>
        </w:rPr>
        <w:t>〇</w:t>
      </w:r>
      <w:r>
        <w:rPr>
          <w:rFonts w:ascii="仿宋_GB2312" w:eastAsia="仿宋_GB2312" w:hAnsi="方正粗黑宋简体" w:cs="方正粗黑宋简体" w:hint="eastAsia"/>
          <w:sz w:val="32"/>
          <w:szCs w:val="32"/>
        </w:rPr>
        <w:t>二三年七月</w:t>
      </w:r>
    </w:p>
    <w:p w14:paraId="6BF44940" w14:textId="77777777" w:rsidR="00DF3502" w:rsidRDefault="00DF3502">
      <w:pPr>
        <w:pStyle w:val="a8"/>
        <w:adjustRightInd w:val="0"/>
        <w:snapToGrid w:val="0"/>
        <w:spacing w:line="360" w:lineRule="auto"/>
        <w:jc w:val="center"/>
        <w:rPr>
          <w:rFonts w:ascii="方正小标宋_GBK" w:eastAsia="方正小标宋_GBK" w:hAnsi="宋体"/>
          <w:spacing w:val="160"/>
          <w:sz w:val="36"/>
          <w:szCs w:val="36"/>
        </w:rPr>
      </w:pPr>
    </w:p>
    <w:p w14:paraId="15AAFCE9" w14:textId="77777777" w:rsidR="00DF3502" w:rsidRDefault="00000000">
      <w:pPr>
        <w:pStyle w:val="a8"/>
        <w:adjustRightInd w:val="0"/>
        <w:snapToGrid w:val="0"/>
        <w:spacing w:line="360" w:lineRule="auto"/>
        <w:jc w:val="center"/>
        <w:rPr>
          <w:rFonts w:ascii="方正小标宋_GBK" w:eastAsia="方正小标宋_GBK" w:hAnsi="宋体"/>
          <w:spacing w:val="160"/>
          <w:sz w:val="36"/>
          <w:szCs w:val="36"/>
        </w:rPr>
      </w:pPr>
      <w:r>
        <w:rPr>
          <w:rFonts w:ascii="方正小标宋_GBK" w:eastAsia="方正小标宋_GBK" w:hAnsi="宋体" w:hint="eastAsia"/>
          <w:spacing w:val="160"/>
          <w:sz w:val="36"/>
          <w:szCs w:val="36"/>
        </w:rPr>
        <w:lastRenderedPageBreak/>
        <w:t>目录</w:t>
      </w:r>
    </w:p>
    <w:p w14:paraId="5BB53668" w14:textId="77777777" w:rsidR="00DF3502" w:rsidRDefault="00DF3502">
      <w:pPr>
        <w:pStyle w:val="a8"/>
        <w:adjustRightInd w:val="0"/>
        <w:snapToGrid w:val="0"/>
        <w:spacing w:line="360" w:lineRule="auto"/>
        <w:rPr>
          <w:rFonts w:hAnsi="宋体"/>
          <w:b/>
          <w:sz w:val="24"/>
          <w:szCs w:val="24"/>
        </w:rPr>
      </w:pPr>
    </w:p>
    <w:p w14:paraId="51F523B9" w14:textId="77777777" w:rsidR="00DF3502" w:rsidRDefault="00000000">
      <w:pPr>
        <w:pStyle w:val="a8"/>
        <w:adjustRightInd w:val="0"/>
        <w:snapToGrid w:val="0"/>
        <w:spacing w:line="580" w:lineRule="exact"/>
        <w:rPr>
          <w:rFonts w:hAnsi="宋体"/>
          <w:b/>
          <w:sz w:val="24"/>
          <w:szCs w:val="24"/>
        </w:rPr>
      </w:pPr>
      <w:r>
        <w:rPr>
          <w:rFonts w:hAnsi="宋体" w:hint="eastAsia"/>
          <w:b/>
          <w:sz w:val="24"/>
          <w:szCs w:val="24"/>
        </w:rPr>
        <w:t>第一章  询价邀请公告</w:t>
      </w:r>
    </w:p>
    <w:p w14:paraId="44685848" w14:textId="77777777" w:rsidR="00DF3502" w:rsidRDefault="00000000">
      <w:pPr>
        <w:pStyle w:val="a8"/>
        <w:adjustRightInd w:val="0"/>
        <w:snapToGrid w:val="0"/>
        <w:spacing w:line="580" w:lineRule="exact"/>
        <w:rPr>
          <w:rFonts w:hAnsi="宋体"/>
          <w:b/>
          <w:sz w:val="24"/>
          <w:szCs w:val="24"/>
        </w:rPr>
      </w:pPr>
      <w:r>
        <w:rPr>
          <w:rFonts w:hAnsi="宋体" w:hint="eastAsia"/>
          <w:b/>
          <w:sz w:val="24"/>
          <w:szCs w:val="24"/>
        </w:rPr>
        <w:t>第二章  采购需求</w:t>
      </w:r>
    </w:p>
    <w:p w14:paraId="720FA775" w14:textId="77777777" w:rsidR="00DF3502" w:rsidRDefault="00000000">
      <w:pPr>
        <w:pStyle w:val="a8"/>
        <w:adjustRightInd w:val="0"/>
        <w:snapToGrid w:val="0"/>
        <w:spacing w:line="580" w:lineRule="exact"/>
        <w:rPr>
          <w:rFonts w:hAnsi="宋体"/>
          <w:b/>
          <w:sz w:val="24"/>
          <w:szCs w:val="24"/>
        </w:rPr>
      </w:pPr>
      <w:r>
        <w:rPr>
          <w:rFonts w:hAnsi="宋体" w:hint="eastAsia"/>
          <w:b/>
          <w:sz w:val="24"/>
          <w:szCs w:val="24"/>
        </w:rPr>
        <w:t>第三章  响应文件组成</w:t>
      </w:r>
    </w:p>
    <w:p w14:paraId="5D982385" w14:textId="77777777" w:rsidR="00DF3502" w:rsidRDefault="00DF3502">
      <w:pPr>
        <w:spacing w:line="360" w:lineRule="exact"/>
        <w:rPr>
          <w:rFonts w:ascii="黑体" w:eastAsia="黑体"/>
          <w:b/>
          <w:sz w:val="24"/>
        </w:rPr>
      </w:pPr>
    </w:p>
    <w:p w14:paraId="30979470" w14:textId="77777777" w:rsidR="00DF3502" w:rsidRDefault="00DF3502">
      <w:pPr>
        <w:spacing w:line="360" w:lineRule="exact"/>
        <w:rPr>
          <w:rFonts w:ascii="黑体" w:eastAsia="黑体"/>
          <w:b/>
          <w:sz w:val="24"/>
        </w:rPr>
      </w:pPr>
    </w:p>
    <w:p w14:paraId="42264E7A" w14:textId="77777777" w:rsidR="00DF3502" w:rsidRDefault="00DF3502">
      <w:pPr>
        <w:spacing w:line="360" w:lineRule="exact"/>
        <w:rPr>
          <w:rFonts w:ascii="黑体" w:eastAsia="黑体"/>
          <w:b/>
          <w:sz w:val="24"/>
        </w:rPr>
      </w:pPr>
    </w:p>
    <w:p w14:paraId="529D643A" w14:textId="77777777" w:rsidR="00DF3502" w:rsidRDefault="00DF3502">
      <w:pPr>
        <w:spacing w:line="360" w:lineRule="exact"/>
        <w:rPr>
          <w:rFonts w:ascii="黑体" w:eastAsia="黑体"/>
          <w:b/>
          <w:sz w:val="24"/>
        </w:rPr>
      </w:pPr>
    </w:p>
    <w:p w14:paraId="7B1AF0F7" w14:textId="77777777" w:rsidR="00DF3502" w:rsidRDefault="00DF3502">
      <w:pPr>
        <w:spacing w:line="360" w:lineRule="exact"/>
        <w:rPr>
          <w:rFonts w:ascii="黑体" w:eastAsia="黑体"/>
          <w:b/>
          <w:sz w:val="24"/>
        </w:rPr>
      </w:pPr>
    </w:p>
    <w:p w14:paraId="539B2326" w14:textId="77777777" w:rsidR="00DF3502" w:rsidRDefault="00DF3502">
      <w:pPr>
        <w:spacing w:line="360" w:lineRule="exact"/>
        <w:rPr>
          <w:rFonts w:ascii="黑体" w:eastAsia="黑体"/>
          <w:b/>
          <w:sz w:val="24"/>
        </w:rPr>
      </w:pPr>
    </w:p>
    <w:p w14:paraId="01A0468B" w14:textId="77777777" w:rsidR="00DF3502" w:rsidRDefault="00DF3502">
      <w:pPr>
        <w:pStyle w:val="a0"/>
        <w:rPr>
          <w:rFonts w:ascii="黑体" w:eastAsia="黑体" w:hAnsi="宋体"/>
          <w:sz w:val="32"/>
          <w:szCs w:val="32"/>
        </w:rPr>
      </w:pPr>
    </w:p>
    <w:p w14:paraId="7CBEFEE3" w14:textId="77777777" w:rsidR="00DF3502" w:rsidRDefault="00DF3502">
      <w:pPr>
        <w:sectPr w:rsidR="00DF3502">
          <w:headerReference w:type="default" r:id="rId7"/>
          <w:footerReference w:type="default" r:id="rId8"/>
          <w:pgSz w:w="11906" w:h="16838"/>
          <w:pgMar w:top="1440" w:right="1286" w:bottom="1440" w:left="2160" w:header="794" w:footer="992" w:gutter="0"/>
          <w:pgNumType w:start="1"/>
          <w:cols w:space="720"/>
          <w:docGrid w:type="lines" w:linePitch="312"/>
        </w:sectPr>
      </w:pPr>
    </w:p>
    <w:p w14:paraId="464533BD" w14:textId="77777777" w:rsidR="00DF3502" w:rsidRDefault="00DF3502">
      <w:pPr>
        <w:spacing w:line="660" w:lineRule="exact"/>
        <w:jc w:val="center"/>
        <w:rPr>
          <w:rFonts w:ascii="方正小标宋_GBK" w:eastAsia="方正小标宋_GBK"/>
          <w:sz w:val="44"/>
          <w:szCs w:val="44"/>
        </w:rPr>
      </w:pPr>
    </w:p>
    <w:p w14:paraId="67DEC6FA" w14:textId="77777777" w:rsidR="00DF3502" w:rsidRDefault="00000000">
      <w:pPr>
        <w:spacing w:line="660" w:lineRule="exact"/>
        <w:jc w:val="center"/>
        <w:rPr>
          <w:rFonts w:ascii="方正小标宋_GBK" w:eastAsia="方正小标宋_GBK"/>
          <w:sz w:val="44"/>
          <w:szCs w:val="44"/>
        </w:rPr>
      </w:pPr>
      <w:bookmarkStart w:id="0" w:name="_Toc9178508"/>
      <w:bookmarkStart w:id="1" w:name="_Toc80006080"/>
      <w:bookmarkStart w:id="2" w:name="_Toc32722"/>
      <w:bookmarkStart w:id="3" w:name="_Toc14163"/>
      <w:bookmarkStart w:id="4" w:name="_Toc80006190"/>
      <w:r>
        <w:rPr>
          <w:rFonts w:ascii="方正小标宋_GBK" w:eastAsia="方正小标宋_GBK" w:hint="eastAsia"/>
          <w:sz w:val="44"/>
          <w:szCs w:val="44"/>
        </w:rPr>
        <w:t>第一章  询价邀请公告</w:t>
      </w:r>
    </w:p>
    <w:p w14:paraId="6884658C" w14:textId="77777777" w:rsidR="00DF3502" w:rsidRDefault="00DF3502">
      <w:pPr>
        <w:spacing w:line="360" w:lineRule="auto"/>
        <w:ind w:firstLineChars="200" w:firstLine="420"/>
        <w:rPr>
          <w:rFonts w:ascii="仿宋_GB2312" w:eastAsia="仿宋_GB2312"/>
          <w:szCs w:val="21"/>
        </w:rPr>
      </w:pPr>
    </w:p>
    <w:p w14:paraId="3A3887F2" w14:textId="77777777" w:rsidR="00DF3502" w:rsidRDefault="00000000">
      <w:pPr>
        <w:spacing w:line="360" w:lineRule="auto"/>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t>1.项目概况</w:t>
      </w:r>
      <w:bookmarkEnd w:id="0"/>
      <w:bookmarkEnd w:id="1"/>
      <w:bookmarkEnd w:id="2"/>
      <w:bookmarkEnd w:id="3"/>
      <w:bookmarkEnd w:id="4"/>
    </w:p>
    <w:p w14:paraId="25C431D2" w14:textId="77777777" w:rsidR="00DF3502" w:rsidRDefault="00000000">
      <w:pPr>
        <w:spacing w:line="360" w:lineRule="auto"/>
        <w:ind w:firstLineChars="200" w:firstLine="560"/>
        <w:rPr>
          <w:rFonts w:ascii="仿宋_GB2312" w:eastAsia="仿宋_GB2312"/>
          <w:bCs/>
          <w:sz w:val="28"/>
          <w:szCs w:val="28"/>
        </w:rPr>
      </w:pPr>
      <w:r>
        <w:rPr>
          <w:rFonts w:ascii="仿宋_GB2312" w:eastAsia="仿宋_GB2312" w:hint="eastAsia"/>
          <w:bCs/>
          <w:sz w:val="28"/>
          <w:szCs w:val="28"/>
        </w:rPr>
        <w:t>1.1 基本情况</w:t>
      </w:r>
    </w:p>
    <w:p w14:paraId="72B81622" w14:textId="77777777" w:rsidR="00DF3502"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项目名称</w:t>
      </w:r>
      <w:r>
        <w:rPr>
          <w:rFonts w:ascii="仿宋_GB2312" w:eastAsia="仿宋_GB2312" w:hint="eastAsia"/>
          <w:sz w:val="28"/>
          <w:szCs w:val="28"/>
          <w:u w:val="single"/>
        </w:rPr>
        <w:t>湖南涔天河大坝停车场电子显示屏采购项目，</w:t>
      </w:r>
      <w:r>
        <w:rPr>
          <w:rFonts w:ascii="仿宋_GB2312" w:eastAsia="仿宋_GB2312" w:hint="eastAsia"/>
          <w:sz w:val="28"/>
          <w:szCs w:val="28"/>
        </w:rPr>
        <w:t>项目业主为</w:t>
      </w:r>
      <w:r>
        <w:rPr>
          <w:rFonts w:ascii="仿宋_GB2312" w:eastAsia="仿宋_GB2312" w:hint="eastAsia"/>
          <w:sz w:val="28"/>
          <w:szCs w:val="28"/>
          <w:u w:val="single"/>
        </w:rPr>
        <w:t>湖南涔天河工程建设投资有限责任公司</w:t>
      </w:r>
      <w:r>
        <w:rPr>
          <w:rFonts w:ascii="仿宋_GB2312" w:eastAsia="仿宋_GB2312" w:hint="eastAsia"/>
          <w:sz w:val="28"/>
          <w:szCs w:val="28"/>
        </w:rPr>
        <w:t>，主要建设内容为</w:t>
      </w:r>
      <w:r>
        <w:rPr>
          <w:rFonts w:ascii="仿宋_GB2312" w:eastAsia="仿宋_GB2312" w:hint="eastAsia"/>
          <w:sz w:val="28"/>
          <w:szCs w:val="28"/>
          <w:u w:val="single"/>
        </w:rPr>
        <w:t>湖南涔天河大坝停车场电子显示屏采购项目</w:t>
      </w:r>
      <w:r>
        <w:rPr>
          <w:rFonts w:ascii="仿宋_GB2312" w:eastAsia="仿宋_GB2312" w:hint="eastAsia"/>
          <w:sz w:val="28"/>
          <w:szCs w:val="28"/>
        </w:rPr>
        <w:t>，资金来源和落实情况</w:t>
      </w:r>
      <w:r>
        <w:rPr>
          <w:rFonts w:ascii="仿宋_GB2312" w:eastAsia="仿宋_GB2312" w:hAnsi="Times New Roman" w:cs="Times New Roman" w:hint="eastAsia"/>
          <w:sz w:val="28"/>
          <w:szCs w:val="28"/>
          <w:u w:val="single" w:color="000000"/>
        </w:rPr>
        <w:t>企业自筹</w:t>
      </w:r>
      <w:r>
        <w:rPr>
          <w:rFonts w:ascii="仿宋_GB2312" w:eastAsia="仿宋_GB2312" w:hint="eastAsia"/>
          <w:sz w:val="28"/>
          <w:szCs w:val="28"/>
          <w:u w:val="single"/>
        </w:rPr>
        <w:t>已落实</w:t>
      </w:r>
      <w:r>
        <w:rPr>
          <w:rFonts w:ascii="仿宋_GB2312" w:eastAsia="仿宋_GB2312" w:hint="eastAsia"/>
          <w:sz w:val="28"/>
          <w:szCs w:val="28"/>
        </w:rPr>
        <w:t>。</w:t>
      </w:r>
    </w:p>
    <w:p w14:paraId="1B36162F" w14:textId="77777777" w:rsidR="00DF3502" w:rsidRDefault="00000000">
      <w:pPr>
        <w:spacing w:line="360" w:lineRule="auto"/>
        <w:ind w:firstLineChars="200" w:firstLine="560"/>
        <w:rPr>
          <w:rFonts w:ascii="仿宋_GB2312" w:eastAsia="仿宋_GB2312"/>
          <w:bCs/>
          <w:sz w:val="28"/>
          <w:szCs w:val="28"/>
        </w:rPr>
      </w:pPr>
      <w:r>
        <w:rPr>
          <w:rFonts w:ascii="仿宋_GB2312" w:eastAsia="仿宋_GB2312" w:hint="eastAsia"/>
          <w:bCs/>
          <w:sz w:val="28"/>
          <w:szCs w:val="28"/>
        </w:rPr>
        <w:t>1.2招标内容</w:t>
      </w:r>
    </w:p>
    <w:p w14:paraId="04FDB80F" w14:textId="77777777" w:rsidR="00DF3502" w:rsidRDefault="00000000">
      <w:pPr>
        <w:pStyle w:val="a0"/>
        <w:spacing w:after="0" w:line="360" w:lineRule="auto"/>
        <w:ind w:firstLineChars="200" w:firstLine="560"/>
        <w:rPr>
          <w:rFonts w:ascii="仿宋_GB2312" w:eastAsia="仿宋_GB2312"/>
          <w:bCs/>
          <w:sz w:val="28"/>
          <w:szCs w:val="28"/>
        </w:rPr>
      </w:pPr>
      <w:r>
        <w:rPr>
          <w:rFonts w:ascii="仿宋_GB2312" w:eastAsia="仿宋_GB2312" w:hint="eastAsia"/>
          <w:bCs/>
          <w:sz w:val="28"/>
          <w:szCs w:val="28"/>
        </w:rPr>
        <w:t>负责湖南涔天河大坝停车场电子显示屏采购及安装，</w:t>
      </w:r>
      <w:r>
        <w:rPr>
          <w:rFonts w:ascii="仿宋_GB2312" w:eastAsia="仿宋_GB2312" w:hint="eastAsia"/>
          <w:sz w:val="28"/>
          <w:szCs w:val="28"/>
        </w:rPr>
        <w:t>安装地点：</w:t>
      </w:r>
      <w:r>
        <w:rPr>
          <w:rFonts w:ascii="仿宋_GB2312" w:eastAsia="仿宋_GB2312" w:hint="eastAsia"/>
          <w:bCs/>
          <w:sz w:val="28"/>
          <w:szCs w:val="28"/>
        </w:rPr>
        <w:t>湖南涔天河大坝停车场</w:t>
      </w:r>
      <w:r>
        <w:rPr>
          <w:rFonts w:ascii="仿宋_GB2312" w:eastAsia="仿宋_GB2312" w:hint="eastAsia"/>
          <w:sz w:val="28"/>
          <w:szCs w:val="28"/>
        </w:rPr>
        <w:t>。</w:t>
      </w:r>
      <w:r>
        <w:rPr>
          <w:rFonts w:ascii="仿宋_GB2312" w:eastAsia="仿宋_GB2312" w:hint="eastAsia"/>
          <w:bCs/>
          <w:sz w:val="28"/>
          <w:szCs w:val="28"/>
        </w:rPr>
        <w:t>主要工作内容包括：设计（查勘、设计、图纸）、电子显示屏、控制系统、电脑、散热设备、配电系统、音响或公放设备、定制立柱屏体包边构筑物、综合布线等（详见工程量清单附件）。</w:t>
      </w:r>
    </w:p>
    <w:p w14:paraId="148AC6A8" w14:textId="77777777" w:rsidR="00DF3502" w:rsidRDefault="00000000">
      <w:pPr>
        <w:spacing w:line="360" w:lineRule="auto"/>
        <w:ind w:firstLineChars="200" w:firstLine="560"/>
        <w:rPr>
          <w:rFonts w:ascii="仿宋_GB2312" w:eastAsia="仿宋_GB2312"/>
          <w:bCs/>
          <w:sz w:val="28"/>
          <w:szCs w:val="28"/>
        </w:rPr>
      </w:pPr>
      <w:r>
        <w:rPr>
          <w:rFonts w:ascii="仿宋_GB2312" w:eastAsia="仿宋_GB2312" w:hint="eastAsia"/>
          <w:bCs/>
          <w:sz w:val="28"/>
          <w:szCs w:val="28"/>
        </w:rPr>
        <w:t>1.3最高投标限价：人民币</w:t>
      </w:r>
      <w:r>
        <w:rPr>
          <w:rFonts w:ascii="仿宋_GB2312" w:eastAsia="仿宋_GB2312" w:hint="eastAsia"/>
          <w:bCs/>
          <w:sz w:val="28"/>
          <w:szCs w:val="28"/>
          <w:u w:val="single"/>
        </w:rPr>
        <w:t>肆拾捌万捌仟元整</w:t>
      </w:r>
      <w:r>
        <w:rPr>
          <w:rFonts w:ascii="仿宋_GB2312" w:eastAsia="仿宋_GB2312" w:hint="eastAsia"/>
          <w:sz w:val="28"/>
          <w:szCs w:val="28"/>
        </w:rPr>
        <w:t>（</w:t>
      </w:r>
      <w:r>
        <w:rPr>
          <w:rFonts w:ascii="宋体" w:eastAsia="仿宋_GB2312" w:hAnsi="宋体" w:hint="eastAsia"/>
          <w:sz w:val="28"/>
          <w:szCs w:val="28"/>
        </w:rPr>
        <w:t>¥</w:t>
      </w:r>
      <w:r>
        <w:rPr>
          <w:rFonts w:ascii="仿宋_GB2312" w:eastAsia="仿宋_GB2312" w:hint="eastAsia"/>
          <w:sz w:val="28"/>
          <w:szCs w:val="28"/>
        </w:rPr>
        <w:t>488,000.00）。</w:t>
      </w:r>
    </w:p>
    <w:p w14:paraId="2AF3DF25" w14:textId="77777777" w:rsidR="00DF3502"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1.4合同工期：</w:t>
      </w:r>
      <w:r>
        <w:rPr>
          <w:rFonts w:ascii="仿宋_GB2312" w:eastAsia="仿宋_GB2312" w:hAnsi="宋体" w:hint="eastAsia"/>
          <w:sz w:val="28"/>
          <w:szCs w:val="28"/>
          <w:u w:val="single"/>
        </w:rPr>
        <w:t xml:space="preserve"> 45 </w:t>
      </w:r>
      <w:r>
        <w:rPr>
          <w:rFonts w:ascii="仿宋_GB2312" w:eastAsia="仿宋_GB2312" w:hint="eastAsia"/>
          <w:sz w:val="28"/>
          <w:szCs w:val="28"/>
        </w:rPr>
        <w:t>日历天。</w:t>
      </w:r>
    </w:p>
    <w:p w14:paraId="68C44630" w14:textId="77777777" w:rsidR="00DF3502" w:rsidRDefault="00000000">
      <w:pPr>
        <w:spacing w:line="360" w:lineRule="auto"/>
        <w:ind w:firstLineChars="200" w:firstLine="560"/>
        <w:rPr>
          <w:rFonts w:ascii="仿宋_GB2312" w:eastAsia="仿宋_GB2312"/>
          <w:bCs/>
          <w:sz w:val="28"/>
          <w:szCs w:val="28"/>
        </w:rPr>
      </w:pPr>
      <w:r>
        <w:rPr>
          <w:rFonts w:ascii="仿宋_GB2312" w:eastAsia="仿宋_GB2312" w:hint="eastAsia"/>
          <w:sz w:val="28"/>
          <w:szCs w:val="28"/>
        </w:rPr>
        <w:t>1.5 质量要求：符合《LED显示屏通用规范》（SJ/T 11141—2012）、《发光二极管(LED)显示屏测试方法》（SJ/T11281-2007）和</w:t>
      </w:r>
      <w:r>
        <w:rPr>
          <w:rFonts w:ascii="仿宋_GB2312" w:eastAsia="仿宋_GB2312" w:hint="eastAsia"/>
          <w:bCs/>
          <w:sz w:val="28"/>
          <w:szCs w:val="28"/>
        </w:rPr>
        <w:t>国家相关标准规范文件要求。</w:t>
      </w:r>
    </w:p>
    <w:p w14:paraId="4CC57EAC" w14:textId="77777777" w:rsidR="00DF3502" w:rsidRDefault="00000000">
      <w:pPr>
        <w:spacing w:line="360" w:lineRule="auto"/>
        <w:ind w:firstLineChars="200" w:firstLine="562"/>
        <w:rPr>
          <w:rFonts w:ascii="仿宋_GB2312" w:eastAsia="仿宋_GB2312"/>
          <w:sz w:val="28"/>
          <w:szCs w:val="28"/>
        </w:rPr>
      </w:pPr>
      <w:bookmarkStart w:id="5" w:name="_Toc14596"/>
      <w:bookmarkStart w:id="6" w:name="_Toc9836"/>
      <w:bookmarkStart w:id="7" w:name="_Toc9178509"/>
      <w:bookmarkStart w:id="8" w:name="_Toc80006081"/>
      <w:bookmarkStart w:id="9" w:name="_Toc80006191"/>
      <w:r>
        <w:rPr>
          <w:rFonts w:ascii="仿宋_GB2312" w:eastAsia="仿宋_GB2312" w:hAnsi="Times New Roman" w:hint="eastAsia"/>
          <w:b/>
          <w:sz w:val="28"/>
          <w:szCs w:val="28"/>
        </w:rPr>
        <w:t>2.资格要求</w:t>
      </w:r>
      <w:bookmarkStart w:id="10" w:name="_Toc29486"/>
      <w:bookmarkStart w:id="11" w:name="_Toc9178511"/>
      <w:bookmarkStart w:id="12" w:name="_Toc300677991"/>
      <w:bookmarkEnd w:id="5"/>
      <w:bookmarkEnd w:id="6"/>
      <w:bookmarkEnd w:id="7"/>
      <w:bookmarkEnd w:id="8"/>
      <w:bookmarkEnd w:id="9"/>
    </w:p>
    <w:p w14:paraId="4F996127" w14:textId="77777777" w:rsidR="00DF3502" w:rsidRDefault="00000000">
      <w:pPr>
        <w:spacing w:line="360" w:lineRule="auto"/>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2.1投标人必须是具有独立承担民事责任能力的在中华人民共和</w:t>
      </w:r>
      <w:r>
        <w:rPr>
          <w:rFonts w:ascii="仿宋_GB2312" w:eastAsia="仿宋_GB2312" w:cs="仿宋_GB2312" w:hint="eastAsia"/>
          <w:kern w:val="0"/>
          <w:sz w:val="28"/>
          <w:szCs w:val="28"/>
        </w:rPr>
        <w:lastRenderedPageBreak/>
        <w:t>国境内注册的法人，具有独立法人资格并依法取得企业营业执照，营业执照处于有效期。营业执照经营范围包含广告制作设计或展台设计服务内容。</w:t>
      </w:r>
    </w:p>
    <w:p w14:paraId="4A30F8BF" w14:textId="77777777" w:rsidR="00DF3502" w:rsidRDefault="00000000">
      <w:pPr>
        <w:spacing w:line="360" w:lineRule="auto"/>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2.2具有履行合同所必需的设备和专业技术能力，拟定设备符合国家相关规定或行业标准要求。</w:t>
      </w:r>
    </w:p>
    <w:p w14:paraId="53C3A096" w14:textId="77777777" w:rsidR="00DF3502" w:rsidRDefault="00000000">
      <w:pPr>
        <w:spacing w:line="360" w:lineRule="auto"/>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2.3投标人所投主要货物（LED电子显示屏）须取得IS0900X或3C或CE或FC认证书（生产厂家拥有的）。</w:t>
      </w:r>
    </w:p>
    <w:p w14:paraId="12F4753C" w14:textId="77777777" w:rsidR="00DF3502" w:rsidRDefault="00000000">
      <w:pPr>
        <w:spacing w:line="360" w:lineRule="auto"/>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2.4拟任项目负责人为投标单位正式员工，并依法缴纳社会保险。</w:t>
      </w:r>
    </w:p>
    <w:p w14:paraId="47423100" w14:textId="77777777" w:rsidR="00DF3502" w:rsidRDefault="00000000">
      <w:pPr>
        <w:spacing w:line="360" w:lineRule="auto"/>
        <w:ind w:firstLineChars="200" w:firstLine="560"/>
        <w:rPr>
          <w:rFonts w:ascii="仿宋_GB2312" w:eastAsia="仿宋_GB2312" w:cs="仿宋_GB2312"/>
          <w:kern w:val="0"/>
          <w:sz w:val="28"/>
          <w:szCs w:val="28"/>
        </w:rPr>
      </w:pPr>
      <w:r>
        <w:rPr>
          <w:rFonts w:ascii="仿宋_GB2312" w:eastAsia="仿宋_GB2312" w:cs="仿宋_GB2312" w:hint="eastAsia"/>
          <w:kern w:val="0"/>
          <w:sz w:val="28"/>
          <w:szCs w:val="28"/>
        </w:rPr>
        <w:t>2.5提供近两年内（2021年7月至2023年7月）独立承担过1个电子显示屏采购与安装相关的项目业绩（以签订合同为准）。</w:t>
      </w:r>
    </w:p>
    <w:p w14:paraId="515E9B4D" w14:textId="77777777" w:rsidR="00DF3502" w:rsidRDefault="00000000">
      <w:pPr>
        <w:spacing w:line="360" w:lineRule="auto"/>
        <w:ind w:firstLineChars="200" w:firstLine="560"/>
        <w:rPr>
          <w:rFonts w:ascii="仿宋_GB2312" w:eastAsia="仿宋_GB2312"/>
          <w:sz w:val="28"/>
          <w:szCs w:val="28"/>
        </w:rPr>
      </w:pPr>
      <w:r>
        <w:rPr>
          <w:rFonts w:ascii="仿宋_GB2312" w:eastAsia="仿宋_GB2312" w:cs="仿宋_GB2312" w:hint="eastAsia"/>
          <w:kern w:val="0"/>
          <w:sz w:val="28"/>
          <w:szCs w:val="28"/>
        </w:rPr>
        <w:t>2.6本项目不接受联合体投标，不允许转包、分包。</w:t>
      </w:r>
      <w:r>
        <w:rPr>
          <w:rFonts w:ascii="仿宋_GB2312" w:eastAsia="仿宋_GB2312" w:hint="eastAsia"/>
          <w:sz w:val="28"/>
          <w:szCs w:val="28"/>
        </w:rPr>
        <w:t xml:space="preserve">   </w:t>
      </w:r>
    </w:p>
    <w:p w14:paraId="3578ABB2" w14:textId="77777777" w:rsidR="00DF3502" w:rsidRDefault="00000000">
      <w:pPr>
        <w:spacing w:line="360" w:lineRule="auto"/>
        <w:ind w:firstLineChars="200" w:firstLine="562"/>
        <w:rPr>
          <w:rFonts w:ascii="仿宋_GB2312" w:eastAsia="仿宋_GB2312"/>
          <w:b/>
          <w:sz w:val="28"/>
          <w:szCs w:val="28"/>
        </w:rPr>
      </w:pPr>
      <w:r>
        <w:rPr>
          <w:rFonts w:ascii="仿宋_GB2312" w:eastAsia="仿宋_GB2312" w:hint="eastAsia"/>
          <w:b/>
          <w:sz w:val="28"/>
          <w:szCs w:val="28"/>
        </w:rPr>
        <w:t>3.</w:t>
      </w:r>
      <w:bookmarkEnd w:id="10"/>
      <w:bookmarkEnd w:id="11"/>
      <w:bookmarkEnd w:id="12"/>
      <w:r>
        <w:rPr>
          <w:rFonts w:ascii="仿宋_GB2312" w:eastAsia="仿宋_GB2312" w:hint="eastAsia"/>
          <w:b/>
          <w:sz w:val="28"/>
          <w:szCs w:val="28"/>
        </w:rPr>
        <w:t>资格审查</w:t>
      </w:r>
    </w:p>
    <w:p w14:paraId="715F9385" w14:textId="77777777" w:rsidR="00DF3502" w:rsidRDefault="00000000">
      <w:pPr>
        <w:snapToGrid w:val="0"/>
        <w:spacing w:line="360" w:lineRule="auto"/>
        <w:ind w:firstLineChars="200" w:firstLine="560"/>
        <w:rPr>
          <w:rFonts w:ascii="仿宋_GB2312" w:eastAsia="仿宋_GB2312"/>
          <w:sz w:val="28"/>
          <w:szCs w:val="28"/>
        </w:rPr>
      </w:pPr>
      <w:bookmarkStart w:id="13" w:name="_Toc9189272"/>
      <w:bookmarkStart w:id="14" w:name="_Toc9178302"/>
      <w:bookmarkStart w:id="15" w:name="_Toc9188856"/>
      <w:bookmarkStart w:id="16" w:name="_Toc9178161"/>
      <w:bookmarkStart w:id="17" w:name="_Toc9178498"/>
      <w:bookmarkStart w:id="18" w:name="_Toc2588"/>
      <w:bookmarkStart w:id="19" w:name="_Toc21505371"/>
      <w:r>
        <w:rPr>
          <w:rFonts w:ascii="仿宋_GB2312" w:eastAsia="仿宋_GB2312" w:hint="eastAsia"/>
          <w:sz w:val="28"/>
          <w:szCs w:val="28"/>
        </w:rPr>
        <w:t>采用</w:t>
      </w:r>
      <w:bookmarkStart w:id="20" w:name="_Toc9178303"/>
      <w:bookmarkStart w:id="21" w:name="_Toc9189273"/>
      <w:bookmarkStart w:id="22" w:name="_Toc9188857"/>
      <w:bookmarkStart w:id="23" w:name="_Toc9178162"/>
      <w:bookmarkStart w:id="24" w:name="_Toc9178499"/>
      <w:bookmarkEnd w:id="13"/>
      <w:bookmarkEnd w:id="14"/>
      <w:bookmarkEnd w:id="15"/>
      <w:bookmarkEnd w:id="16"/>
      <w:bookmarkEnd w:id="17"/>
      <w:r>
        <w:rPr>
          <w:rFonts w:ascii="仿宋_GB2312" w:eastAsia="仿宋_GB2312" w:hint="eastAsia"/>
          <w:sz w:val="28"/>
          <w:szCs w:val="28"/>
        </w:rPr>
        <w:t>资格后审方式</w:t>
      </w:r>
      <w:bookmarkEnd w:id="18"/>
      <w:bookmarkEnd w:id="19"/>
      <w:bookmarkEnd w:id="20"/>
      <w:bookmarkEnd w:id="21"/>
      <w:bookmarkEnd w:id="22"/>
      <w:bookmarkEnd w:id="23"/>
      <w:bookmarkEnd w:id="24"/>
      <w:r>
        <w:rPr>
          <w:rFonts w:ascii="仿宋_GB2312" w:eastAsia="仿宋_GB2312" w:hint="eastAsia"/>
          <w:sz w:val="28"/>
          <w:szCs w:val="28"/>
        </w:rPr>
        <w:t>。</w:t>
      </w:r>
    </w:p>
    <w:p w14:paraId="7AAB3692" w14:textId="77777777" w:rsidR="00DF3502" w:rsidRDefault="00000000">
      <w:pPr>
        <w:spacing w:line="360" w:lineRule="auto"/>
        <w:ind w:firstLineChars="200" w:firstLine="562"/>
        <w:rPr>
          <w:rFonts w:ascii="仿宋_GB2312" w:eastAsia="仿宋_GB2312"/>
          <w:b/>
          <w:sz w:val="28"/>
          <w:szCs w:val="28"/>
        </w:rPr>
      </w:pPr>
      <w:r>
        <w:rPr>
          <w:rFonts w:ascii="仿宋_GB2312" w:eastAsia="仿宋_GB2312" w:hint="eastAsia"/>
          <w:b/>
          <w:sz w:val="28"/>
          <w:szCs w:val="28"/>
        </w:rPr>
        <w:t>4.评标办法</w:t>
      </w:r>
    </w:p>
    <w:p w14:paraId="1559768D" w14:textId="77777777" w:rsidR="00DF3502"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按照湘建监督【2021】107号文件规定的：☑经评审的最低报价法</w:t>
      </w:r>
    </w:p>
    <w:p w14:paraId="2425CE46" w14:textId="77777777" w:rsidR="00DF3502" w:rsidRDefault="00000000">
      <w:pPr>
        <w:spacing w:line="360" w:lineRule="auto"/>
        <w:ind w:firstLineChars="200" w:firstLine="562"/>
        <w:rPr>
          <w:rFonts w:ascii="仿宋_GB2312" w:eastAsia="仿宋_GB2312"/>
          <w:b/>
          <w:sz w:val="28"/>
          <w:szCs w:val="28"/>
        </w:rPr>
      </w:pPr>
      <w:r>
        <w:rPr>
          <w:rFonts w:ascii="仿宋_GB2312" w:eastAsia="仿宋_GB2312" w:hint="eastAsia"/>
          <w:b/>
          <w:sz w:val="28"/>
          <w:szCs w:val="28"/>
        </w:rPr>
        <w:t>5.招标文件的获取</w:t>
      </w:r>
    </w:p>
    <w:p w14:paraId="59671F1B" w14:textId="77777777" w:rsidR="00DF3502" w:rsidRDefault="00000000">
      <w:pPr>
        <w:pStyle w:val="ac"/>
        <w:snapToGrid w:val="0"/>
        <w:spacing w:before="0" w:beforeAutospacing="0" w:after="0" w:afterAutospacing="0" w:line="360" w:lineRule="auto"/>
        <w:ind w:firstLineChars="200" w:firstLine="560"/>
        <w:jc w:val="both"/>
        <w:rPr>
          <w:rFonts w:ascii="仿宋_GB2312" w:eastAsia="仿宋_GB2312" w:hAnsi="宋体"/>
          <w:sz w:val="28"/>
          <w:szCs w:val="28"/>
        </w:rPr>
      </w:pPr>
      <w:r>
        <w:rPr>
          <w:rFonts w:ascii="仿宋_GB2312" w:eastAsia="仿宋_GB2312" w:hAnsi="宋体" w:hint="eastAsia"/>
          <w:sz w:val="28"/>
          <w:szCs w:val="28"/>
        </w:rPr>
        <w:t>请有意参加的投标人自</w:t>
      </w:r>
      <w:r>
        <w:rPr>
          <w:rFonts w:ascii="仿宋_GB2312" w:eastAsia="仿宋_GB2312" w:hAnsi="宋体" w:hint="eastAsia"/>
          <w:sz w:val="28"/>
          <w:szCs w:val="28"/>
          <w:u w:val="single"/>
        </w:rPr>
        <w:t xml:space="preserve"> 2023 </w:t>
      </w:r>
      <w:r>
        <w:rPr>
          <w:rFonts w:ascii="仿宋_GB2312" w:eastAsia="仿宋_GB2312" w:hAnsi="宋体" w:hint="eastAsia"/>
          <w:sz w:val="28"/>
          <w:szCs w:val="28"/>
        </w:rPr>
        <w:t>年</w:t>
      </w:r>
      <w:r>
        <w:rPr>
          <w:rFonts w:ascii="仿宋_GB2312" w:eastAsia="仿宋_GB2312" w:hAnsi="宋体" w:hint="eastAsia"/>
          <w:sz w:val="28"/>
          <w:szCs w:val="28"/>
          <w:u w:val="single"/>
        </w:rPr>
        <w:t>7</w:t>
      </w:r>
      <w:r>
        <w:rPr>
          <w:rFonts w:ascii="仿宋_GB2312" w:eastAsia="仿宋_GB2312" w:hAnsi="宋体" w:hint="eastAsia"/>
          <w:sz w:val="28"/>
          <w:szCs w:val="28"/>
        </w:rPr>
        <w:t>月</w:t>
      </w:r>
      <w:r>
        <w:rPr>
          <w:rFonts w:ascii="仿宋_GB2312" w:eastAsia="仿宋_GB2312" w:hAnsi="宋体" w:hint="eastAsia"/>
          <w:sz w:val="28"/>
          <w:szCs w:val="28"/>
          <w:u w:val="single"/>
        </w:rPr>
        <w:t>27</w:t>
      </w:r>
      <w:r>
        <w:rPr>
          <w:rFonts w:ascii="仿宋_GB2312" w:eastAsia="仿宋_GB2312" w:hAnsi="宋体" w:hint="eastAsia"/>
          <w:sz w:val="28"/>
          <w:szCs w:val="28"/>
        </w:rPr>
        <w:t>日起在</w:t>
      </w:r>
      <w:r>
        <w:rPr>
          <w:rFonts w:ascii="仿宋_GB2312" w:eastAsia="仿宋_GB2312" w:hAnsi="宋体" w:hint="eastAsia"/>
          <w:color w:val="000000"/>
          <w:sz w:val="28"/>
          <w:szCs w:val="28"/>
          <w:u w:val="single"/>
          <w:shd w:val="clear" w:color="auto" w:fill="FFFFFF"/>
        </w:rPr>
        <w:t>湖南涔天河工程建设投资有限责任公司</w:t>
      </w:r>
      <w:r>
        <w:rPr>
          <w:rFonts w:ascii="仿宋_GB2312" w:eastAsia="仿宋_GB2312" w:hAnsi="宋体" w:hint="eastAsia"/>
          <w:sz w:val="28"/>
          <w:szCs w:val="28"/>
        </w:rPr>
        <w:t>官方网站（https://www.hncth.com）上下载获取招标文件。</w:t>
      </w:r>
    </w:p>
    <w:p w14:paraId="64213A2E" w14:textId="77777777" w:rsidR="00DF3502" w:rsidRDefault="00000000">
      <w:pPr>
        <w:spacing w:line="360" w:lineRule="auto"/>
        <w:ind w:firstLineChars="200" w:firstLine="562"/>
        <w:rPr>
          <w:rFonts w:ascii="仿宋_GB2312" w:eastAsia="仿宋_GB2312"/>
          <w:b/>
          <w:bCs/>
          <w:sz w:val="28"/>
          <w:szCs w:val="28"/>
        </w:rPr>
      </w:pPr>
      <w:r>
        <w:rPr>
          <w:rFonts w:ascii="仿宋_GB2312" w:eastAsia="仿宋_GB2312" w:hint="eastAsia"/>
          <w:b/>
          <w:bCs/>
          <w:sz w:val="28"/>
          <w:szCs w:val="28"/>
        </w:rPr>
        <w:t>6. 投标文件的递交</w:t>
      </w:r>
    </w:p>
    <w:p w14:paraId="69C1DBB6" w14:textId="77777777" w:rsidR="00DF3502" w:rsidRDefault="00000000">
      <w:pPr>
        <w:spacing w:line="360" w:lineRule="auto"/>
        <w:ind w:firstLineChars="200" w:firstLine="560"/>
        <w:rPr>
          <w:rFonts w:ascii="仿宋_GB2312" w:eastAsia="仿宋_GB2312"/>
        </w:rPr>
      </w:pPr>
      <w:bookmarkStart w:id="25" w:name="_Toc300677992"/>
      <w:bookmarkStart w:id="26" w:name="_Toc9178512"/>
      <w:bookmarkStart w:id="27" w:name="_Toc80006193"/>
      <w:bookmarkStart w:id="28" w:name="_Toc80006083"/>
      <w:r>
        <w:rPr>
          <w:rFonts w:ascii="仿宋_GB2312" w:eastAsia="仿宋_GB2312" w:hint="eastAsia"/>
          <w:sz w:val="28"/>
          <w:szCs w:val="28"/>
        </w:rPr>
        <w:t>递交投标文件的截止时间（即：投标截止时间，下同）及开标时间为</w:t>
      </w:r>
      <w:r>
        <w:rPr>
          <w:rFonts w:ascii="仿宋_GB2312" w:eastAsia="仿宋_GB2312" w:hint="eastAsia"/>
          <w:sz w:val="28"/>
          <w:szCs w:val="28"/>
          <w:u w:val="single"/>
        </w:rPr>
        <w:t xml:space="preserve">2023 </w:t>
      </w:r>
      <w:r>
        <w:rPr>
          <w:rFonts w:ascii="仿宋_GB2312" w:eastAsia="仿宋_GB2312" w:hint="eastAsia"/>
          <w:sz w:val="28"/>
          <w:szCs w:val="28"/>
        </w:rPr>
        <w:t>年</w:t>
      </w:r>
      <w:r>
        <w:rPr>
          <w:rFonts w:ascii="仿宋_GB2312" w:eastAsia="仿宋_GB2312" w:hint="eastAsia"/>
          <w:sz w:val="28"/>
          <w:szCs w:val="28"/>
          <w:u w:val="single"/>
        </w:rPr>
        <w:t xml:space="preserve"> 8 </w:t>
      </w:r>
      <w:r>
        <w:rPr>
          <w:rFonts w:ascii="仿宋_GB2312" w:eastAsia="仿宋_GB2312" w:hint="eastAsia"/>
          <w:sz w:val="28"/>
          <w:szCs w:val="28"/>
        </w:rPr>
        <w:t>月</w:t>
      </w:r>
      <w:r>
        <w:rPr>
          <w:rFonts w:ascii="仿宋_GB2312" w:eastAsia="仿宋_GB2312" w:hint="eastAsia"/>
          <w:sz w:val="28"/>
          <w:szCs w:val="28"/>
          <w:u w:val="single"/>
        </w:rPr>
        <w:t xml:space="preserve"> 3 </w:t>
      </w:r>
      <w:r>
        <w:rPr>
          <w:rFonts w:ascii="仿宋_GB2312" w:eastAsia="仿宋_GB2312" w:hint="eastAsia"/>
          <w:sz w:val="28"/>
          <w:szCs w:val="28"/>
        </w:rPr>
        <w:t>日</w:t>
      </w:r>
      <w:r>
        <w:rPr>
          <w:rFonts w:ascii="仿宋_GB2312" w:eastAsia="仿宋_GB2312" w:hint="eastAsia"/>
          <w:sz w:val="28"/>
          <w:szCs w:val="28"/>
          <w:u w:val="single"/>
        </w:rPr>
        <w:t xml:space="preserve">  10 </w:t>
      </w:r>
      <w:r>
        <w:rPr>
          <w:rFonts w:ascii="仿宋_GB2312" w:eastAsia="仿宋_GB2312" w:hint="eastAsia"/>
          <w:sz w:val="28"/>
          <w:szCs w:val="28"/>
        </w:rPr>
        <w:t>时</w:t>
      </w:r>
      <w:r>
        <w:rPr>
          <w:rFonts w:ascii="仿宋_GB2312" w:eastAsia="仿宋_GB2312" w:hint="eastAsia"/>
          <w:sz w:val="28"/>
          <w:szCs w:val="28"/>
          <w:u w:val="single"/>
        </w:rPr>
        <w:t xml:space="preserve"> 00 </w:t>
      </w:r>
      <w:r>
        <w:rPr>
          <w:rFonts w:ascii="仿宋_GB2312" w:eastAsia="仿宋_GB2312" w:hint="eastAsia"/>
          <w:sz w:val="28"/>
          <w:szCs w:val="28"/>
        </w:rPr>
        <w:t>分，投标人应在投标截止时间</w:t>
      </w:r>
      <w:r>
        <w:rPr>
          <w:rFonts w:ascii="仿宋_GB2312" w:eastAsia="仿宋_GB2312" w:hint="eastAsia"/>
          <w:sz w:val="28"/>
          <w:szCs w:val="28"/>
        </w:rPr>
        <w:lastRenderedPageBreak/>
        <w:t>前递交投标文件至</w:t>
      </w:r>
      <w:r>
        <w:rPr>
          <w:rFonts w:ascii="仿宋_GB2312" w:eastAsia="仿宋_GB2312" w:hint="eastAsia"/>
          <w:sz w:val="28"/>
          <w:szCs w:val="28"/>
          <w:u w:val="single"/>
        </w:rPr>
        <w:t>湖南省江华县沱江镇瑶都大道湖南涔天河工程建设投资有限责任公司</w:t>
      </w:r>
      <w:r>
        <w:rPr>
          <w:rFonts w:ascii="仿宋_GB2312" w:eastAsia="仿宋_GB2312" w:hint="eastAsia"/>
          <w:sz w:val="28"/>
          <w:szCs w:val="28"/>
        </w:rPr>
        <w:t>。逾期送达的、未送达指定地点或未按照招标文件规定密封的投标文件，招标人将予以拒收。投标文件等资料文件要求</w:t>
      </w:r>
      <w:r>
        <w:rPr>
          <w:rFonts w:ascii="仿宋_GB2312" w:eastAsia="仿宋_GB2312" w:hint="eastAsia"/>
          <w:sz w:val="28"/>
          <w:szCs w:val="28"/>
          <w:u w:val="single"/>
        </w:rPr>
        <w:t>一式3份，电子版1份</w:t>
      </w:r>
      <w:r>
        <w:rPr>
          <w:rFonts w:ascii="仿宋_GB2312" w:eastAsia="仿宋_GB2312" w:hint="eastAsia"/>
          <w:sz w:val="28"/>
          <w:szCs w:val="28"/>
        </w:rPr>
        <w:t>。</w:t>
      </w:r>
    </w:p>
    <w:p w14:paraId="4D16CFA0" w14:textId="77777777" w:rsidR="00DF3502" w:rsidRDefault="00000000">
      <w:pPr>
        <w:spacing w:line="360" w:lineRule="auto"/>
        <w:ind w:firstLineChars="200" w:firstLine="562"/>
        <w:rPr>
          <w:rFonts w:ascii="仿宋_GB2312" w:eastAsia="仿宋_GB2312"/>
          <w:b/>
          <w:sz w:val="28"/>
          <w:szCs w:val="28"/>
        </w:rPr>
      </w:pPr>
      <w:r>
        <w:rPr>
          <w:rFonts w:ascii="仿宋_GB2312" w:eastAsia="仿宋_GB2312" w:hint="eastAsia"/>
          <w:b/>
          <w:sz w:val="28"/>
          <w:szCs w:val="28"/>
        </w:rPr>
        <w:t>7.发布公告媒介</w:t>
      </w:r>
    </w:p>
    <w:p w14:paraId="7F280649" w14:textId="77777777" w:rsidR="00DF3502"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本次招标公告在</w:t>
      </w:r>
      <w:r>
        <w:rPr>
          <w:rFonts w:ascii="仿宋_GB2312" w:eastAsia="仿宋_GB2312" w:hAnsi="宋体" w:hint="eastAsia"/>
          <w:color w:val="000000"/>
          <w:sz w:val="28"/>
          <w:szCs w:val="28"/>
          <w:u w:val="single"/>
          <w:shd w:val="clear" w:color="auto" w:fill="FFFFFF"/>
        </w:rPr>
        <w:t>湖南涔天河工程建设投资有限责任公司</w:t>
      </w:r>
      <w:r>
        <w:rPr>
          <w:rFonts w:ascii="仿宋_GB2312" w:eastAsia="仿宋_GB2312" w:hint="eastAsia"/>
          <w:sz w:val="28"/>
          <w:szCs w:val="28"/>
        </w:rPr>
        <w:t>官方网站（https://www.hncth.com）发布。</w:t>
      </w:r>
    </w:p>
    <w:p w14:paraId="3D862491" w14:textId="77777777" w:rsidR="00DF3502" w:rsidRDefault="00000000">
      <w:pPr>
        <w:spacing w:line="360" w:lineRule="auto"/>
        <w:ind w:firstLineChars="200" w:firstLine="562"/>
        <w:rPr>
          <w:rFonts w:ascii="仿宋_GB2312" w:eastAsia="仿宋_GB2312" w:hAnsi="Times New Roman"/>
          <w:b/>
          <w:sz w:val="28"/>
          <w:szCs w:val="28"/>
        </w:rPr>
      </w:pPr>
      <w:bookmarkStart w:id="29" w:name="_Toc9178513"/>
      <w:bookmarkStart w:id="30" w:name="_Toc300677993"/>
      <w:bookmarkStart w:id="31" w:name="_Toc80006084"/>
      <w:bookmarkStart w:id="32" w:name="_Toc80006194"/>
      <w:bookmarkStart w:id="33" w:name="_Toc26231"/>
      <w:bookmarkStart w:id="34" w:name="_Toc21934"/>
      <w:bookmarkEnd w:id="25"/>
      <w:bookmarkEnd w:id="26"/>
      <w:bookmarkEnd w:id="27"/>
      <w:bookmarkEnd w:id="28"/>
      <w:r>
        <w:rPr>
          <w:rFonts w:ascii="仿宋_GB2312" w:eastAsia="仿宋_GB2312" w:hAnsi="Times New Roman" w:hint="eastAsia"/>
          <w:b/>
          <w:sz w:val="28"/>
          <w:szCs w:val="28"/>
        </w:rPr>
        <w:t>8.行政监督</w:t>
      </w:r>
      <w:bookmarkEnd w:id="29"/>
      <w:bookmarkEnd w:id="30"/>
      <w:bookmarkEnd w:id="31"/>
      <w:bookmarkEnd w:id="32"/>
      <w:bookmarkEnd w:id="33"/>
      <w:bookmarkEnd w:id="34"/>
    </w:p>
    <w:p w14:paraId="5E35A6DD" w14:textId="77777777" w:rsidR="00DF3502" w:rsidRDefault="00000000">
      <w:pPr>
        <w:spacing w:line="360" w:lineRule="auto"/>
        <w:ind w:firstLineChars="200" w:firstLine="560"/>
        <w:rPr>
          <w:rFonts w:ascii="仿宋_GB2312" w:eastAsia="仿宋_GB2312" w:hAnsi="宋体" w:cs="宋体"/>
          <w:sz w:val="28"/>
          <w:szCs w:val="28"/>
        </w:rPr>
      </w:pPr>
      <w:r>
        <w:rPr>
          <w:rFonts w:ascii="仿宋_GB2312" w:eastAsia="仿宋_GB2312" w:hAnsi="宋体" w:cs="宋体" w:hint="eastAsia"/>
          <w:sz w:val="28"/>
          <w:szCs w:val="28"/>
        </w:rPr>
        <w:t>本次招标接受</w:t>
      </w:r>
      <w:r>
        <w:rPr>
          <w:rFonts w:ascii="仿宋_GB2312" w:eastAsia="仿宋_GB2312" w:hint="eastAsia"/>
          <w:sz w:val="28"/>
          <w:szCs w:val="28"/>
          <w:u w:val="single"/>
        </w:rPr>
        <w:t>湖南涔天河工程建设投资有限责任公司</w:t>
      </w:r>
      <w:r>
        <w:rPr>
          <w:rFonts w:ascii="仿宋_GB2312" w:eastAsia="仿宋_GB2312" w:hAnsi="宋体" w:cs="宋体" w:hint="eastAsia"/>
          <w:sz w:val="28"/>
          <w:szCs w:val="28"/>
          <w:u w:val="single"/>
        </w:rPr>
        <w:t>审计监察室监督</w:t>
      </w:r>
      <w:r>
        <w:rPr>
          <w:rFonts w:ascii="仿宋_GB2312" w:eastAsia="仿宋_GB2312" w:hAnsi="宋体" w:cs="宋体" w:hint="eastAsia"/>
          <w:sz w:val="28"/>
          <w:szCs w:val="28"/>
        </w:rPr>
        <w:t xml:space="preserve">，监督电话0746-2320369。 </w:t>
      </w:r>
    </w:p>
    <w:p w14:paraId="4B4F6478" w14:textId="77777777" w:rsidR="00DF3502" w:rsidRDefault="00000000">
      <w:pPr>
        <w:spacing w:line="360" w:lineRule="auto"/>
        <w:ind w:firstLineChars="200" w:firstLine="562"/>
        <w:rPr>
          <w:rFonts w:ascii="仿宋_GB2312" w:eastAsia="仿宋_GB2312" w:hAnsi="Times New Roman"/>
          <w:b/>
          <w:sz w:val="28"/>
          <w:szCs w:val="28"/>
        </w:rPr>
      </w:pPr>
      <w:bookmarkStart w:id="35" w:name="_Toc5087"/>
      <w:bookmarkStart w:id="36" w:name="_Toc80006086"/>
      <w:bookmarkStart w:id="37" w:name="_Toc8856"/>
      <w:bookmarkStart w:id="38" w:name="_Toc80006196"/>
      <w:bookmarkStart w:id="39" w:name="_Toc9178515"/>
      <w:bookmarkStart w:id="40" w:name="_Toc300677995"/>
      <w:r>
        <w:rPr>
          <w:rFonts w:ascii="仿宋_GB2312" w:eastAsia="仿宋_GB2312" w:hAnsi="Times New Roman" w:hint="eastAsia"/>
          <w:b/>
          <w:sz w:val="28"/>
          <w:szCs w:val="28"/>
        </w:rPr>
        <w:t>9.项目招标联系方式</w:t>
      </w:r>
      <w:bookmarkEnd w:id="35"/>
      <w:bookmarkEnd w:id="36"/>
      <w:bookmarkEnd w:id="37"/>
      <w:bookmarkEnd w:id="38"/>
      <w:bookmarkEnd w:id="39"/>
      <w:bookmarkEnd w:id="40"/>
    </w:p>
    <w:p w14:paraId="3FCE36EC" w14:textId="77777777" w:rsidR="00DF3502"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招 标 人：</w:t>
      </w:r>
      <w:r>
        <w:rPr>
          <w:rFonts w:ascii="仿宋_GB2312" w:eastAsia="仿宋_GB2312" w:hint="eastAsia"/>
          <w:sz w:val="28"/>
          <w:szCs w:val="28"/>
          <w:u w:val="single"/>
        </w:rPr>
        <w:t xml:space="preserve">湖南涔天河工程建设投资有限责任公司 </w:t>
      </w:r>
      <w:r>
        <w:rPr>
          <w:rFonts w:ascii="仿宋_GB2312" w:eastAsia="仿宋_GB2312" w:hint="eastAsia"/>
          <w:sz w:val="28"/>
          <w:szCs w:val="28"/>
        </w:rPr>
        <w:t>；</w:t>
      </w:r>
    </w:p>
    <w:p w14:paraId="651DC1B7" w14:textId="77777777" w:rsidR="00DF3502" w:rsidRDefault="00000000">
      <w:pPr>
        <w:spacing w:line="360" w:lineRule="auto"/>
        <w:ind w:firstLineChars="200" w:firstLine="560"/>
        <w:rPr>
          <w:rFonts w:ascii="仿宋_GB2312" w:eastAsia="仿宋_GB2312"/>
          <w:sz w:val="28"/>
          <w:szCs w:val="28"/>
        </w:rPr>
      </w:pPr>
      <w:r>
        <w:rPr>
          <w:rFonts w:ascii="仿宋_GB2312" w:eastAsia="仿宋_GB2312" w:hint="eastAsia"/>
          <w:sz w:val="28"/>
          <w:szCs w:val="28"/>
        </w:rPr>
        <w:t>地    址：</w:t>
      </w:r>
      <w:r>
        <w:rPr>
          <w:rFonts w:ascii="仿宋_GB2312" w:eastAsia="仿宋_GB2312" w:hAnsi="宋体" w:hint="eastAsia"/>
          <w:sz w:val="28"/>
          <w:szCs w:val="28"/>
          <w:u w:val="single"/>
        </w:rPr>
        <w:t>湖南省江华县沱江镇瑶都大道</w:t>
      </w:r>
      <w:r>
        <w:rPr>
          <w:rFonts w:ascii="仿宋_GB2312" w:eastAsia="仿宋_GB2312" w:hint="eastAsia"/>
          <w:sz w:val="28"/>
          <w:szCs w:val="28"/>
        </w:rPr>
        <w:t>；</w:t>
      </w:r>
    </w:p>
    <w:p w14:paraId="419D7C59" w14:textId="77777777" w:rsidR="00DF3502" w:rsidRDefault="00000000">
      <w:pPr>
        <w:spacing w:line="360" w:lineRule="auto"/>
        <w:ind w:firstLineChars="200" w:firstLine="560"/>
        <w:rPr>
          <w:rFonts w:ascii="仿宋_GB2312" w:eastAsia="仿宋_GB2312"/>
          <w:sz w:val="28"/>
          <w:szCs w:val="28"/>
          <w:u w:val="single"/>
        </w:rPr>
      </w:pPr>
      <w:r>
        <w:rPr>
          <w:rFonts w:ascii="仿宋_GB2312" w:eastAsia="仿宋_GB2312" w:hint="eastAsia"/>
          <w:sz w:val="28"/>
          <w:szCs w:val="28"/>
        </w:rPr>
        <w:t>联 系 人：</w:t>
      </w:r>
      <w:r>
        <w:rPr>
          <w:rFonts w:ascii="仿宋_GB2312" w:eastAsia="仿宋_GB2312" w:hAnsi="宋体" w:cs="宋体" w:hint="eastAsia"/>
          <w:sz w:val="28"/>
          <w:szCs w:val="28"/>
          <w:u w:val="single"/>
        </w:rPr>
        <w:t xml:space="preserve"> 汪先生、欧阳先生</w:t>
      </w:r>
      <w:r>
        <w:rPr>
          <w:rFonts w:ascii="仿宋_GB2312" w:eastAsia="仿宋_GB2312" w:hint="eastAsia"/>
          <w:sz w:val="28"/>
          <w:szCs w:val="28"/>
          <w:u w:val="single"/>
        </w:rPr>
        <w:t>；</w:t>
      </w:r>
    </w:p>
    <w:p w14:paraId="51B82744" w14:textId="77777777" w:rsidR="00DF3502" w:rsidRDefault="00000000">
      <w:pPr>
        <w:spacing w:line="360" w:lineRule="auto"/>
        <w:ind w:firstLineChars="200" w:firstLine="560"/>
        <w:rPr>
          <w:rFonts w:ascii="仿宋_GB2312" w:eastAsia="仿宋_GB2312" w:hAnsi="宋体"/>
          <w:sz w:val="28"/>
          <w:szCs w:val="28"/>
        </w:rPr>
      </w:pPr>
      <w:r>
        <w:rPr>
          <w:rFonts w:ascii="仿宋_GB2312" w:eastAsia="仿宋_GB2312" w:hint="eastAsia"/>
          <w:sz w:val="28"/>
          <w:szCs w:val="28"/>
        </w:rPr>
        <w:t>电    话：</w:t>
      </w:r>
      <w:r>
        <w:rPr>
          <w:rFonts w:ascii="仿宋_GB2312" w:eastAsia="仿宋_GB2312" w:hAnsi="宋体" w:hint="eastAsia"/>
          <w:sz w:val="28"/>
          <w:szCs w:val="28"/>
          <w:u w:val="single"/>
        </w:rPr>
        <w:t>0746-2310516、15575307269、15988809809</w:t>
      </w:r>
      <w:r>
        <w:rPr>
          <w:rFonts w:ascii="仿宋_GB2312" w:eastAsia="仿宋_GB2312" w:hAnsi="宋体" w:hint="eastAsia"/>
          <w:sz w:val="28"/>
          <w:szCs w:val="28"/>
        </w:rPr>
        <w:t xml:space="preserve"> </w:t>
      </w:r>
    </w:p>
    <w:p w14:paraId="20C739BE" w14:textId="77777777" w:rsidR="00DF3502" w:rsidRDefault="00DF3502"/>
    <w:p w14:paraId="15FEDFEE" w14:textId="77777777" w:rsidR="00DF3502" w:rsidRDefault="00DF3502">
      <w:pPr>
        <w:pStyle w:val="a0"/>
      </w:pPr>
    </w:p>
    <w:p w14:paraId="6DE15FE3" w14:textId="77777777" w:rsidR="00DF3502" w:rsidRDefault="00DF3502"/>
    <w:p w14:paraId="7A286AAB" w14:textId="77777777" w:rsidR="00DF3502" w:rsidRDefault="00DF3502">
      <w:pPr>
        <w:pStyle w:val="a0"/>
      </w:pPr>
    </w:p>
    <w:p w14:paraId="7B910ED7" w14:textId="77777777" w:rsidR="00DF3502" w:rsidRDefault="00DF3502"/>
    <w:p w14:paraId="06F33D87" w14:textId="77777777" w:rsidR="00DF3502" w:rsidRDefault="00DF3502">
      <w:pPr>
        <w:pStyle w:val="a0"/>
      </w:pPr>
    </w:p>
    <w:p w14:paraId="3C8C1B6A" w14:textId="77777777" w:rsidR="00DF3502" w:rsidRDefault="00DF3502"/>
    <w:p w14:paraId="66049443" w14:textId="77777777" w:rsidR="00DF3502" w:rsidRDefault="00DF3502">
      <w:pPr>
        <w:pStyle w:val="a0"/>
      </w:pPr>
    </w:p>
    <w:p w14:paraId="58B8B79D" w14:textId="77777777" w:rsidR="00DF3502" w:rsidRDefault="00DF3502"/>
    <w:p w14:paraId="4168E3BE" w14:textId="77777777" w:rsidR="00DF3502" w:rsidRDefault="00DF3502">
      <w:pPr>
        <w:pStyle w:val="a0"/>
      </w:pPr>
    </w:p>
    <w:p w14:paraId="6FF5C477" w14:textId="77777777" w:rsidR="00DF3502" w:rsidRDefault="00DF3502"/>
    <w:p w14:paraId="427EFE45" w14:textId="77777777" w:rsidR="00DF3502" w:rsidRDefault="00DF3502">
      <w:pPr>
        <w:pStyle w:val="a0"/>
      </w:pPr>
    </w:p>
    <w:p w14:paraId="1CED6C6B" w14:textId="77777777" w:rsidR="00DF3502" w:rsidRDefault="00000000">
      <w:pPr>
        <w:pStyle w:val="a0"/>
        <w:jc w:val="center"/>
      </w:pPr>
      <w:r>
        <w:rPr>
          <w:rFonts w:ascii="方正小标宋_GBK" w:eastAsia="方正小标宋_GBK" w:hint="eastAsia"/>
          <w:sz w:val="44"/>
          <w:szCs w:val="44"/>
        </w:rPr>
        <w:lastRenderedPageBreak/>
        <w:t>第二章  采购需求</w:t>
      </w:r>
    </w:p>
    <w:p w14:paraId="5B65060F" w14:textId="77777777" w:rsidR="00DF3502" w:rsidRDefault="00000000">
      <w:pPr>
        <w:jc w:val="center"/>
        <w:rPr>
          <w:rFonts w:ascii="仿宋_GB2312" w:eastAsia="仿宋_GB2312"/>
          <w:b/>
          <w:sz w:val="28"/>
          <w:szCs w:val="28"/>
        </w:rPr>
      </w:pPr>
      <w:r>
        <w:rPr>
          <w:rFonts w:ascii="黑体" w:eastAsia="黑体" w:hAnsi="黑体" w:hint="eastAsia"/>
          <w:sz w:val="28"/>
          <w:szCs w:val="28"/>
        </w:rPr>
        <w:t>涔天河大坝电子显示屏采购项目技术参数要求一览表</w:t>
      </w:r>
    </w:p>
    <w:tbl>
      <w:tblPr>
        <w:tblpPr w:leftFromText="180" w:rightFromText="180" w:vertAnchor="text" w:horzAnchor="page" w:tblpX="1390" w:tblpY="256"/>
        <w:tblOverlap w:val="neve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35"/>
        <w:gridCol w:w="1320"/>
        <w:gridCol w:w="3720"/>
        <w:gridCol w:w="585"/>
        <w:gridCol w:w="585"/>
        <w:gridCol w:w="1290"/>
      </w:tblGrid>
      <w:tr w:rsidR="00DF3502" w14:paraId="291028C5" w14:textId="77777777">
        <w:trPr>
          <w:trHeight w:val="510"/>
        </w:trPr>
        <w:tc>
          <w:tcPr>
            <w:tcW w:w="735" w:type="dxa"/>
            <w:vAlign w:val="center"/>
          </w:tcPr>
          <w:p w14:paraId="4DA64856" w14:textId="77777777" w:rsidR="00DF3502" w:rsidRDefault="00000000">
            <w:pPr>
              <w:widowControl/>
              <w:jc w:val="center"/>
              <w:textAlignment w:val="center"/>
              <w:rPr>
                <w:rFonts w:ascii="仿宋" w:eastAsia="仿宋" w:hAnsi="仿宋" w:cs="仿宋"/>
                <w:color w:val="000000"/>
              </w:rPr>
            </w:pPr>
            <w:r>
              <w:rPr>
                <w:rFonts w:ascii="微软雅黑" w:eastAsia="微软雅黑" w:hAnsi="微软雅黑" w:cs="微软雅黑" w:hint="eastAsia"/>
                <w:b/>
                <w:color w:val="000000"/>
                <w:kern w:val="0"/>
                <w:sz w:val="16"/>
                <w:szCs w:val="16"/>
                <w:lang w:bidi="ar"/>
              </w:rPr>
              <w:t xml:space="preserve">类别 </w:t>
            </w:r>
          </w:p>
        </w:tc>
        <w:tc>
          <w:tcPr>
            <w:tcW w:w="735" w:type="dxa"/>
            <w:vAlign w:val="center"/>
          </w:tcPr>
          <w:p w14:paraId="7F31F1BE" w14:textId="77777777" w:rsidR="00DF3502" w:rsidRDefault="00000000">
            <w:pPr>
              <w:widowControl/>
              <w:jc w:val="center"/>
              <w:textAlignment w:val="center"/>
              <w:rPr>
                <w:rFonts w:ascii="仿宋" w:eastAsia="仿宋" w:hAnsi="仿宋" w:cs="仿宋"/>
                <w:color w:val="000000"/>
              </w:rPr>
            </w:pPr>
            <w:r>
              <w:rPr>
                <w:rFonts w:ascii="微软雅黑" w:eastAsia="微软雅黑" w:hAnsi="微软雅黑" w:cs="微软雅黑" w:hint="eastAsia"/>
                <w:b/>
                <w:color w:val="000000"/>
                <w:kern w:val="0"/>
                <w:sz w:val="16"/>
                <w:szCs w:val="16"/>
                <w:lang w:bidi="ar"/>
              </w:rPr>
              <w:t>序号</w:t>
            </w:r>
          </w:p>
        </w:tc>
        <w:tc>
          <w:tcPr>
            <w:tcW w:w="1320" w:type="dxa"/>
            <w:vAlign w:val="center"/>
          </w:tcPr>
          <w:p w14:paraId="3A13F272" w14:textId="77777777" w:rsidR="00DF3502" w:rsidRDefault="00000000">
            <w:pPr>
              <w:widowControl/>
              <w:jc w:val="center"/>
              <w:textAlignment w:val="center"/>
              <w:rPr>
                <w:rFonts w:ascii="仿宋" w:eastAsia="仿宋" w:hAnsi="仿宋" w:cs="仿宋"/>
                <w:color w:val="000000"/>
              </w:rPr>
            </w:pPr>
            <w:r>
              <w:rPr>
                <w:rFonts w:ascii="微软雅黑" w:eastAsia="微软雅黑" w:hAnsi="微软雅黑" w:cs="微软雅黑" w:hint="eastAsia"/>
                <w:b/>
                <w:color w:val="000000"/>
                <w:kern w:val="0"/>
                <w:sz w:val="16"/>
                <w:szCs w:val="16"/>
                <w:lang w:bidi="ar"/>
              </w:rPr>
              <w:t>设备名称</w:t>
            </w:r>
          </w:p>
        </w:tc>
        <w:tc>
          <w:tcPr>
            <w:tcW w:w="3720" w:type="dxa"/>
            <w:vAlign w:val="center"/>
          </w:tcPr>
          <w:p w14:paraId="2A48D2F6" w14:textId="77777777" w:rsidR="00DF3502" w:rsidRDefault="00000000">
            <w:pPr>
              <w:widowControl/>
              <w:jc w:val="center"/>
              <w:textAlignment w:val="center"/>
              <w:rPr>
                <w:rFonts w:ascii="仿宋" w:eastAsia="仿宋" w:hAnsi="仿宋" w:cs="仿宋"/>
                <w:color w:val="000000"/>
              </w:rPr>
            </w:pPr>
            <w:r>
              <w:rPr>
                <w:rFonts w:ascii="微软雅黑" w:eastAsia="微软雅黑" w:hAnsi="微软雅黑" w:cs="微软雅黑" w:hint="eastAsia"/>
                <w:b/>
                <w:color w:val="000000"/>
                <w:kern w:val="0"/>
                <w:sz w:val="16"/>
                <w:szCs w:val="16"/>
                <w:lang w:bidi="ar"/>
              </w:rPr>
              <w:t>特点描述</w:t>
            </w:r>
          </w:p>
        </w:tc>
        <w:tc>
          <w:tcPr>
            <w:tcW w:w="585" w:type="dxa"/>
            <w:vAlign w:val="center"/>
          </w:tcPr>
          <w:p w14:paraId="46D1EF26" w14:textId="77777777" w:rsidR="00DF3502" w:rsidRDefault="00000000">
            <w:pPr>
              <w:widowControl/>
              <w:jc w:val="center"/>
              <w:textAlignment w:val="center"/>
              <w:rPr>
                <w:rFonts w:ascii="仿宋" w:eastAsia="仿宋" w:hAnsi="仿宋" w:cs="仿宋"/>
                <w:color w:val="000000"/>
              </w:rPr>
            </w:pPr>
            <w:r>
              <w:rPr>
                <w:rFonts w:ascii="微软雅黑" w:eastAsia="微软雅黑" w:hAnsi="微软雅黑" w:cs="微软雅黑" w:hint="eastAsia"/>
                <w:b/>
                <w:color w:val="000000"/>
                <w:kern w:val="0"/>
                <w:sz w:val="16"/>
                <w:szCs w:val="16"/>
                <w:lang w:bidi="ar"/>
              </w:rPr>
              <w:t>数量</w:t>
            </w:r>
          </w:p>
        </w:tc>
        <w:tc>
          <w:tcPr>
            <w:tcW w:w="585" w:type="dxa"/>
            <w:vAlign w:val="center"/>
          </w:tcPr>
          <w:p w14:paraId="7ED05F17" w14:textId="77777777" w:rsidR="00DF3502" w:rsidRDefault="00000000">
            <w:pPr>
              <w:widowControl/>
              <w:jc w:val="center"/>
              <w:textAlignment w:val="center"/>
              <w:rPr>
                <w:rFonts w:ascii="微软雅黑" w:eastAsia="微软雅黑" w:hAnsi="微软雅黑" w:cs="微软雅黑"/>
                <w:b/>
                <w:color w:val="000000"/>
                <w:sz w:val="16"/>
                <w:szCs w:val="16"/>
              </w:rPr>
            </w:pPr>
            <w:r>
              <w:rPr>
                <w:rFonts w:ascii="微软雅黑" w:eastAsia="微软雅黑" w:hAnsi="微软雅黑" w:cs="微软雅黑" w:hint="eastAsia"/>
                <w:b/>
                <w:color w:val="000000"/>
                <w:kern w:val="0"/>
                <w:sz w:val="16"/>
                <w:szCs w:val="16"/>
                <w:lang w:bidi="ar"/>
              </w:rPr>
              <w:t>单位</w:t>
            </w:r>
          </w:p>
        </w:tc>
        <w:tc>
          <w:tcPr>
            <w:tcW w:w="1290" w:type="dxa"/>
            <w:vAlign w:val="center"/>
          </w:tcPr>
          <w:p w14:paraId="1ADCF0D7" w14:textId="77777777" w:rsidR="00DF3502" w:rsidRDefault="00000000">
            <w:pPr>
              <w:widowControl/>
              <w:jc w:val="center"/>
              <w:textAlignment w:val="center"/>
              <w:rPr>
                <w:rFonts w:ascii="微软雅黑" w:eastAsia="微软雅黑" w:hAnsi="微软雅黑" w:cs="微软雅黑"/>
                <w:b/>
                <w:color w:val="000000"/>
                <w:kern w:val="0"/>
                <w:sz w:val="16"/>
                <w:szCs w:val="16"/>
                <w:lang w:bidi="ar"/>
              </w:rPr>
            </w:pPr>
            <w:r>
              <w:rPr>
                <w:rFonts w:ascii="微软雅黑" w:eastAsia="微软雅黑" w:hAnsi="微软雅黑" w:cs="微软雅黑" w:hint="eastAsia"/>
                <w:b/>
                <w:color w:val="000000"/>
                <w:kern w:val="0"/>
                <w:sz w:val="16"/>
                <w:szCs w:val="16"/>
                <w:lang w:bidi="ar"/>
              </w:rPr>
              <w:t>备注</w:t>
            </w:r>
          </w:p>
        </w:tc>
      </w:tr>
      <w:tr w:rsidR="00DF3502" w14:paraId="0288D447" w14:textId="77777777">
        <w:trPr>
          <w:trHeight w:val="510"/>
        </w:trPr>
        <w:tc>
          <w:tcPr>
            <w:tcW w:w="735" w:type="dxa"/>
            <w:vAlign w:val="center"/>
          </w:tcPr>
          <w:p w14:paraId="6BF8DE09" w14:textId="77777777" w:rsidR="00DF3502" w:rsidRDefault="00000000">
            <w:pPr>
              <w:widowControl/>
              <w:jc w:val="center"/>
              <w:textAlignment w:val="center"/>
              <w:rPr>
                <w:rFonts w:ascii="微软雅黑" w:eastAsia="微软雅黑" w:hAnsi="微软雅黑" w:cs="微软雅黑"/>
                <w:b/>
                <w:color w:val="000000"/>
                <w:kern w:val="0"/>
                <w:sz w:val="16"/>
                <w:szCs w:val="16"/>
                <w:lang w:bidi="ar"/>
              </w:rPr>
            </w:pPr>
            <w:r>
              <w:rPr>
                <w:rFonts w:ascii="微软雅黑" w:eastAsia="微软雅黑" w:hAnsi="微软雅黑" w:cs="微软雅黑" w:hint="eastAsia"/>
                <w:b/>
                <w:color w:val="000000"/>
                <w:kern w:val="0"/>
                <w:sz w:val="16"/>
                <w:szCs w:val="16"/>
                <w:lang w:bidi="ar"/>
              </w:rPr>
              <w:t>设计</w:t>
            </w:r>
          </w:p>
        </w:tc>
        <w:tc>
          <w:tcPr>
            <w:tcW w:w="735" w:type="dxa"/>
            <w:vAlign w:val="center"/>
          </w:tcPr>
          <w:p w14:paraId="456B029E"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1320" w:type="dxa"/>
            <w:vAlign w:val="center"/>
          </w:tcPr>
          <w:p w14:paraId="35505146"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设计（查勘、设计、图纸）</w:t>
            </w:r>
          </w:p>
        </w:tc>
        <w:tc>
          <w:tcPr>
            <w:tcW w:w="3720" w:type="dxa"/>
            <w:vAlign w:val="center"/>
          </w:tcPr>
          <w:p w14:paraId="654AB728" w14:textId="77777777" w:rsidR="00DF3502" w:rsidRDefault="00DF3502">
            <w:pPr>
              <w:widowControl/>
              <w:jc w:val="left"/>
              <w:textAlignment w:val="center"/>
              <w:rPr>
                <w:rFonts w:ascii="微软雅黑" w:eastAsia="微软雅黑" w:hAnsi="微软雅黑" w:cs="微软雅黑"/>
                <w:color w:val="000000"/>
                <w:kern w:val="0"/>
                <w:sz w:val="16"/>
                <w:szCs w:val="16"/>
                <w:lang w:bidi="ar"/>
              </w:rPr>
            </w:pPr>
          </w:p>
        </w:tc>
        <w:tc>
          <w:tcPr>
            <w:tcW w:w="585" w:type="dxa"/>
            <w:vAlign w:val="center"/>
          </w:tcPr>
          <w:p w14:paraId="7E61535E"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76C8352E"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项</w:t>
            </w:r>
          </w:p>
        </w:tc>
        <w:tc>
          <w:tcPr>
            <w:tcW w:w="1290" w:type="dxa"/>
            <w:vAlign w:val="center"/>
          </w:tcPr>
          <w:p w14:paraId="79AD259C" w14:textId="77777777" w:rsidR="00DF3502" w:rsidRDefault="00DF3502">
            <w:pPr>
              <w:widowControl/>
              <w:jc w:val="center"/>
              <w:textAlignment w:val="center"/>
              <w:rPr>
                <w:rFonts w:ascii="微软雅黑" w:eastAsia="微软雅黑" w:hAnsi="微软雅黑" w:cs="微软雅黑"/>
                <w:b/>
                <w:color w:val="000000"/>
                <w:kern w:val="0"/>
                <w:sz w:val="16"/>
                <w:szCs w:val="16"/>
                <w:lang w:bidi="ar"/>
              </w:rPr>
            </w:pPr>
          </w:p>
        </w:tc>
      </w:tr>
      <w:tr w:rsidR="00DF3502" w14:paraId="375A6508" w14:textId="77777777">
        <w:trPr>
          <w:trHeight w:val="510"/>
        </w:trPr>
        <w:tc>
          <w:tcPr>
            <w:tcW w:w="735" w:type="dxa"/>
            <w:vMerge w:val="restart"/>
            <w:vAlign w:val="center"/>
          </w:tcPr>
          <w:p w14:paraId="56444BFB"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b/>
                <w:color w:val="000000"/>
                <w:kern w:val="0"/>
                <w:sz w:val="16"/>
                <w:szCs w:val="16"/>
                <w:lang w:bidi="ar"/>
              </w:rPr>
              <w:t>屏体</w:t>
            </w:r>
          </w:p>
        </w:tc>
        <w:tc>
          <w:tcPr>
            <w:tcW w:w="735" w:type="dxa"/>
            <w:vAlign w:val="center"/>
          </w:tcPr>
          <w:p w14:paraId="1523D220"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2</w:t>
            </w:r>
          </w:p>
        </w:tc>
        <w:tc>
          <w:tcPr>
            <w:tcW w:w="1320" w:type="dxa"/>
            <w:vAlign w:val="center"/>
          </w:tcPr>
          <w:p w14:paraId="1A40DC5C"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P3.076全彩模组</w:t>
            </w:r>
          </w:p>
        </w:tc>
        <w:tc>
          <w:tcPr>
            <w:tcW w:w="3720" w:type="dxa"/>
            <w:vAlign w:val="center"/>
          </w:tcPr>
          <w:p w14:paraId="45527AE1"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1、像素间距：3.076mm</w:t>
            </w:r>
            <w:r>
              <w:rPr>
                <w:rFonts w:ascii="微软雅黑" w:eastAsia="微软雅黑" w:hAnsi="微软雅黑" w:cs="微软雅黑" w:hint="eastAsia"/>
                <w:color w:val="000000"/>
                <w:kern w:val="0"/>
                <w:sz w:val="16"/>
                <w:szCs w:val="16"/>
                <w:lang w:bidi="ar"/>
              </w:rPr>
              <w:br/>
              <w:t>2、点密度：105625点/ m²</w:t>
            </w:r>
            <w:r>
              <w:rPr>
                <w:rFonts w:ascii="微软雅黑" w:eastAsia="微软雅黑" w:hAnsi="微软雅黑" w:cs="微软雅黑" w:hint="eastAsia"/>
                <w:color w:val="000000"/>
                <w:kern w:val="0"/>
                <w:sz w:val="16"/>
                <w:szCs w:val="16"/>
                <w:lang w:bidi="ar"/>
              </w:rPr>
              <w:br/>
              <w:t>3、LED灯种类：SMD1515</w:t>
            </w:r>
            <w:r>
              <w:rPr>
                <w:rFonts w:ascii="微软雅黑" w:eastAsia="微软雅黑" w:hAnsi="微软雅黑" w:cs="微软雅黑" w:hint="eastAsia"/>
                <w:color w:val="000000"/>
                <w:kern w:val="0"/>
                <w:sz w:val="16"/>
                <w:szCs w:val="16"/>
                <w:lang w:bidi="ar"/>
              </w:rPr>
              <w:br/>
              <w:t>4、像素点组成：1R1G1B</w:t>
            </w:r>
            <w:r>
              <w:rPr>
                <w:rFonts w:ascii="微软雅黑" w:eastAsia="微软雅黑" w:hAnsi="微软雅黑" w:cs="微软雅黑" w:hint="eastAsia"/>
                <w:color w:val="000000"/>
                <w:kern w:val="0"/>
                <w:sz w:val="16"/>
                <w:szCs w:val="16"/>
                <w:lang w:bidi="ar"/>
              </w:rPr>
              <w:br/>
              <w:t>5、模组尺寸：320mm×160mm×18.4mm</w:t>
            </w:r>
            <w:r>
              <w:rPr>
                <w:rFonts w:ascii="微软雅黑" w:eastAsia="微软雅黑" w:hAnsi="微软雅黑" w:cs="微软雅黑" w:hint="eastAsia"/>
                <w:color w:val="000000"/>
                <w:kern w:val="0"/>
                <w:sz w:val="16"/>
                <w:szCs w:val="16"/>
                <w:lang w:bidi="ar"/>
              </w:rPr>
              <w:br/>
              <w:t>6、模组分辨率(宽×高)：104像素×52像素</w:t>
            </w:r>
            <w:r>
              <w:rPr>
                <w:rFonts w:ascii="微软雅黑" w:eastAsia="微软雅黑" w:hAnsi="微软雅黑" w:cs="微软雅黑" w:hint="eastAsia"/>
                <w:color w:val="000000"/>
                <w:kern w:val="0"/>
                <w:sz w:val="16"/>
                <w:szCs w:val="16"/>
                <w:lang w:bidi="ar"/>
              </w:rPr>
              <w:br/>
              <w:t>7、刷新率：≥1920Hz</w:t>
            </w:r>
          </w:p>
        </w:tc>
        <w:tc>
          <w:tcPr>
            <w:tcW w:w="585" w:type="dxa"/>
            <w:vAlign w:val="center"/>
          </w:tcPr>
          <w:p w14:paraId="0840F231"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292</w:t>
            </w:r>
          </w:p>
        </w:tc>
        <w:tc>
          <w:tcPr>
            <w:tcW w:w="585" w:type="dxa"/>
            <w:vAlign w:val="center"/>
          </w:tcPr>
          <w:p w14:paraId="3E97FD38"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张</w:t>
            </w:r>
          </w:p>
        </w:tc>
        <w:tc>
          <w:tcPr>
            <w:tcW w:w="1290" w:type="dxa"/>
            <w:vAlign w:val="center"/>
          </w:tcPr>
          <w:p w14:paraId="67DA28C1" w14:textId="77777777" w:rsidR="00DF3502" w:rsidRDefault="00000000">
            <w:pPr>
              <w:widowControl/>
              <w:jc w:val="center"/>
              <w:textAlignment w:val="center"/>
              <w:rPr>
                <w:rFonts w:ascii="仿宋" w:eastAsia="仿宋" w:hAnsi="仿宋" w:cs="仿宋"/>
                <w:color w:val="000000"/>
              </w:rPr>
            </w:pPr>
            <w:r>
              <w:rPr>
                <w:rFonts w:ascii="微软雅黑" w:eastAsia="微软雅黑" w:hAnsi="微软雅黑" w:cs="微软雅黑" w:hint="eastAsia"/>
                <w:color w:val="000000"/>
                <w:kern w:val="0"/>
                <w:sz w:val="16"/>
                <w:szCs w:val="16"/>
                <w:lang w:bidi="ar"/>
              </w:rPr>
              <w:t>含备品4张</w:t>
            </w:r>
          </w:p>
        </w:tc>
      </w:tr>
      <w:tr w:rsidR="00DF3502" w14:paraId="6537048D" w14:textId="77777777">
        <w:trPr>
          <w:trHeight w:val="981"/>
        </w:trPr>
        <w:tc>
          <w:tcPr>
            <w:tcW w:w="735" w:type="dxa"/>
            <w:vMerge/>
            <w:vAlign w:val="center"/>
          </w:tcPr>
          <w:p w14:paraId="21E2B37B"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110C4BC8"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3</w:t>
            </w:r>
          </w:p>
        </w:tc>
        <w:tc>
          <w:tcPr>
            <w:tcW w:w="1320" w:type="dxa"/>
            <w:vAlign w:val="center"/>
          </w:tcPr>
          <w:p w14:paraId="1FC3DFD2"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箱体</w:t>
            </w:r>
          </w:p>
        </w:tc>
        <w:tc>
          <w:tcPr>
            <w:tcW w:w="3720" w:type="dxa"/>
            <w:vAlign w:val="center"/>
          </w:tcPr>
          <w:p w14:paraId="386E3C8D"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简易箱体：</w:t>
            </w:r>
            <w:r>
              <w:rPr>
                <w:rFonts w:ascii="微软雅黑" w:eastAsia="微软雅黑" w:hAnsi="微软雅黑" w:cs="微软雅黑" w:hint="eastAsia"/>
                <w:color w:val="000000"/>
                <w:kern w:val="0"/>
                <w:sz w:val="16"/>
                <w:szCs w:val="16"/>
                <w:lang w:bidi="ar"/>
              </w:rPr>
              <w:br/>
              <w:t>12个1280宽*960高</w:t>
            </w:r>
          </w:p>
        </w:tc>
        <w:tc>
          <w:tcPr>
            <w:tcW w:w="585" w:type="dxa"/>
            <w:vAlign w:val="center"/>
          </w:tcPr>
          <w:p w14:paraId="7815CF13"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14.75</w:t>
            </w:r>
          </w:p>
        </w:tc>
        <w:tc>
          <w:tcPr>
            <w:tcW w:w="585" w:type="dxa"/>
            <w:vAlign w:val="center"/>
          </w:tcPr>
          <w:p w14:paraId="77B614A5"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w:t>
            </w:r>
          </w:p>
        </w:tc>
        <w:tc>
          <w:tcPr>
            <w:tcW w:w="1290" w:type="dxa"/>
            <w:vAlign w:val="center"/>
          </w:tcPr>
          <w:p w14:paraId="1F42EAD1" w14:textId="77777777" w:rsidR="00DF3502" w:rsidRDefault="00DF3502">
            <w:pPr>
              <w:jc w:val="center"/>
              <w:rPr>
                <w:rFonts w:ascii="仿宋" w:eastAsia="仿宋" w:hAnsi="仿宋" w:cs="仿宋"/>
              </w:rPr>
            </w:pPr>
          </w:p>
        </w:tc>
      </w:tr>
      <w:tr w:rsidR="00DF3502" w14:paraId="71EA3808" w14:textId="77777777">
        <w:trPr>
          <w:trHeight w:val="981"/>
        </w:trPr>
        <w:tc>
          <w:tcPr>
            <w:tcW w:w="735" w:type="dxa"/>
            <w:vMerge/>
            <w:vAlign w:val="center"/>
          </w:tcPr>
          <w:p w14:paraId="0AB69102"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18E5AFE7"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4</w:t>
            </w:r>
          </w:p>
        </w:tc>
        <w:tc>
          <w:tcPr>
            <w:tcW w:w="1320" w:type="dxa"/>
            <w:vAlign w:val="center"/>
          </w:tcPr>
          <w:p w14:paraId="3E99F0E8"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电源</w:t>
            </w:r>
          </w:p>
        </w:tc>
        <w:tc>
          <w:tcPr>
            <w:tcW w:w="3720" w:type="dxa"/>
            <w:vAlign w:val="center"/>
          </w:tcPr>
          <w:p w14:paraId="32BBD2C4"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1.输入电压范围：176VA-264V</w:t>
            </w:r>
            <w:r>
              <w:rPr>
                <w:rFonts w:ascii="微软雅黑" w:eastAsia="微软雅黑" w:hAnsi="微软雅黑" w:cs="微软雅黑" w:hint="eastAsia"/>
                <w:color w:val="000000"/>
                <w:kern w:val="0"/>
                <w:sz w:val="16"/>
                <w:szCs w:val="16"/>
                <w:lang w:bidi="ar"/>
              </w:rPr>
              <w:br/>
              <w:t>2.额定输入电压  : 200VAC - 240VAC</w:t>
            </w:r>
            <w:r>
              <w:rPr>
                <w:rFonts w:ascii="微软雅黑" w:eastAsia="微软雅黑" w:hAnsi="微软雅黑" w:cs="微软雅黑" w:hint="eastAsia"/>
                <w:color w:val="000000"/>
                <w:kern w:val="0"/>
                <w:sz w:val="16"/>
                <w:szCs w:val="16"/>
                <w:lang w:bidi="ar"/>
              </w:rPr>
              <w:br/>
              <w:t>3.输入频率：47Hz -50Hz- 63Hz</w:t>
            </w:r>
            <w:r>
              <w:rPr>
                <w:rFonts w:ascii="微软雅黑" w:eastAsia="微软雅黑" w:hAnsi="微软雅黑" w:cs="微软雅黑" w:hint="eastAsia"/>
                <w:color w:val="000000"/>
                <w:kern w:val="0"/>
                <w:sz w:val="16"/>
                <w:szCs w:val="16"/>
                <w:lang w:bidi="ar"/>
              </w:rPr>
              <w:br/>
              <w:t>4.输入电流：3A</w:t>
            </w:r>
          </w:p>
        </w:tc>
        <w:tc>
          <w:tcPr>
            <w:tcW w:w="585" w:type="dxa"/>
            <w:vAlign w:val="center"/>
          </w:tcPr>
          <w:p w14:paraId="6A9184EA"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72</w:t>
            </w:r>
          </w:p>
        </w:tc>
        <w:tc>
          <w:tcPr>
            <w:tcW w:w="585" w:type="dxa"/>
            <w:vAlign w:val="center"/>
          </w:tcPr>
          <w:p w14:paraId="6BA4EB6F"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台</w:t>
            </w:r>
          </w:p>
        </w:tc>
        <w:tc>
          <w:tcPr>
            <w:tcW w:w="1290" w:type="dxa"/>
            <w:vAlign w:val="center"/>
          </w:tcPr>
          <w:p w14:paraId="30E8E6C7" w14:textId="77777777" w:rsidR="00DF3502" w:rsidRDefault="00DF3502">
            <w:pPr>
              <w:jc w:val="center"/>
              <w:rPr>
                <w:rFonts w:ascii="仿宋" w:eastAsia="仿宋" w:hAnsi="仿宋" w:cs="仿宋"/>
              </w:rPr>
            </w:pPr>
          </w:p>
        </w:tc>
      </w:tr>
      <w:tr w:rsidR="00DF3502" w14:paraId="533861ED" w14:textId="77777777">
        <w:trPr>
          <w:trHeight w:val="981"/>
        </w:trPr>
        <w:tc>
          <w:tcPr>
            <w:tcW w:w="735" w:type="dxa"/>
            <w:vMerge/>
            <w:vAlign w:val="center"/>
          </w:tcPr>
          <w:p w14:paraId="41747FA5"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2D51B6C8"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5</w:t>
            </w:r>
          </w:p>
        </w:tc>
        <w:tc>
          <w:tcPr>
            <w:tcW w:w="1320" w:type="dxa"/>
            <w:vAlign w:val="center"/>
          </w:tcPr>
          <w:p w14:paraId="32DDE854"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屏内线材</w:t>
            </w:r>
          </w:p>
        </w:tc>
        <w:tc>
          <w:tcPr>
            <w:tcW w:w="3720" w:type="dxa"/>
            <w:vAlign w:val="center"/>
          </w:tcPr>
          <w:p w14:paraId="0626B7E9"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LED专用排线，超五类网线</w:t>
            </w:r>
          </w:p>
        </w:tc>
        <w:tc>
          <w:tcPr>
            <w:tcW w:w="585" w:type="dxa"/>
            <w:vAlign w:val="center"/>
          </w:tcPr>
          <w:p w14:paraId="166A0D82"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15.56</w:t>
            </w:r>
          </w:p>
        </w:tc>
        <w:tc>
          <w:tcPr>
            <w:tcW w:w="585" w:type="dxa"/>
            <w:vAlign w:val="center"/>
          </w:tcPr>
          <w:p w14:paraId="7D94FFFA"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w:t>
            </w:r>
          </w:p>
        </w:tc>
        <w:tc>
          <w:tcPr>
            <w:tcW w:w="1290" w:type="dxa"/>
            <w:vAlign w:val="center"/>
          </w:tcPr>
          <w:p w14:paraId="582D0C29" w14:textId="77777777" w:rsidR="00DF3502" w:rsidRDefault="00DF3502">
            <w:pPr>
              <w:jc w:val="center"/>
              <w:rPr>
                <w:rFonts w:ascii="仿宋" w:eastAsia="仿宋" w:hAnsi="仿宋" w:cs="仿宋"/>
              </w:rPr>
            </w:pPr>
          </w:p>
        </w:tc>
      </w:tr>
      <w:tr w:rsidR="00DF3502" w14:paraId="3BD89046" w14:textId="77777777">
        <w:trPr>
          <w:trHeight w:val="981"/>
        </w:trPr>
        <w:tc>
          <w:tcPr>
            <w:tcW w:w="735" w:type="dxa"/>
            <w:vMerge w:val="restart"/>
            <w:vAlign w:val="center"/>
          </w:tcPr>
          <w:p w14:paraId="3511A38E"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b/>
                <w:color w:val="000000"/>
                <w:kern w:val="0"/>
                <w:sz w:val="16"/>
                <w:szCs w:val="16"/>
                <w:lang w:bidi="ar"/>
              </w:rPr>
              <w:t>控制系统</w:t>
            </w:r>
          </w:p>
        </w:tc>
        <w:tc>
          <w:tcPr>
            <w:tcW w:w="735" w:type="dxa"/>
            <w:vAlign w:val="center"/>
          </w:tcPr>
          <w:p w14:paraId="00BC4BFE"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6</w:t>
            </w:r>
          </w:p>
        </w:tc>
        <w:tc>
          <w:tcPr>
            <w:tcW w:w="1320" w:type="dxa"/>
            <w:vAlign w:val="center"/>
          </w:tcPr>
          <w:p w14:paraId="52BBF4BD"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接收卡</w:t>
            </w:r>
          </w:p>
        </w:tc>
        <w:tc>
          <w:tcPr>
            <w:tcW w:w="3720" w:type="dxa"/>
            <w:vAlign w:val="center"/>
          </w:tcPr>
          <w:p w14:paraId="0FA8C99C"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•集成HUB75，无需再配转接板，更方便，成本更低；</w:t>
            </w:r>
            <w:r>
              <w:rPr>
                <w:rFonts w:ascii="微软雅黑" w:eastAsia="微软雅黑" w:hAnsi="微软雅黑" w:cs="微软雅黑" w:hint="eastAsia"/>
                <w:color w:val="000000"/>
                <w:kern w:val="0"/>
                <w:sz w:val="16"/>
                <w:szCs w:val="16"/>
                <w:lang w:bidi="ar"/>
              </w:rPr>
              <w:br/>
              <w:t>•减少接插连接件，减少故障点，故障率更低；</w:t>
            </w:r>
            <w:r>
              <w:rPr>
                <w:rFonts w:ascii="微软雅黑" w:eastAsia="微软雅黑" w:hAnsi="微软雅黑" w:cs="微软雅黑" w:hint="eastAsia"/>
                <w:color w:val="000000"/>
                <w:kern w:val="0"/>
                <w:sz w:val="16"/>
                <w:szCs w:val="16"/>
                <w:lang w:bidi="ar"/>
              </w:rPr>
              <w:br/>
              <w:t>•支持常规芯片实现高刷新、高灰度、高亮度；</w:t>
            </w:r>
            <w:r>
              <w:rPr>
                <w:rFonts w:ascii="微软雅黑" w:eastAsia="微软雅黑" w:hAnsi="微软雅黑" w:cs="微软雅黑" w:hint="eastAsia"/>
                <w:color w:val="000000"/>
                <w:kern w:val="0"/>
                <w:sz w:val="16"/>
                <w:szCs w:val="16"/>
                <w:lang w:bidi="ar"/>
              </w:rPr>
              <w:br/>
              <w:t>•全新灰度引擎，低灰度表现更佳；</w:t>
            </w:r>
            <w:r>
              <w:rPr>
                <w:rFonts w:ascii="微软雅黑" w:eastAsia="微软雅黑" w:hAnsi="微软雅黑" w:cs="微软雅黑" w:hint="eastAsia"/>
                <w:color w:val="000000"/>
                <w:kern w:val="0"/>
                <w:sz w:val="16"/>
                <w:szCs w:val="16"/>
                <w:lang w:bidi="ar"/>
              </w:rPr>
              <w:br/>
              <w:t>•细节处理更完美，可消除单元板设计引起的某行偏暗、低灰偏红、鬼影等细节问题；</w:t>
            </w:r>
            <w:r>
              <w:rPr>
                <w:rFonts w:ascii="微软雅黑" w:eastAsia="微软雅黑" w:hAnsi="微软雅黑" w:cs="微软雅黑" w:hint="eastAsia"/>
                <w:color w:val="000000"/>
                <w:kern w:val="0"/>
                <w:sz w:val="16"/>
                <w:szCs w:val="16"/>
                <w:lang w:bidi="ar"/>
              </w:rPr>
              <w:br/>
              <w:t>•支持14bit精度逐点校正；</w:t>
            </w:r>
            <w:r>
              <w:rPr>
                <w:rFonts w:ascii="微软雅黑" w:eastAsia="微软雅黑" w:hAnsi="微软雅黑" w:cs="微软雅黑" w:hint="eastAsia"/>
                <w:color w:val="000000"/>
                <w:kern w:val="0"/>
                <w:sz w:val="16"/>
                <w:szCs w:val="16"/>
                <w:lang w:bidi="ar"/>
              </w:rPr>
              <w:br/>
              <w:t>•支持所有常规芯片、PWM芯片和灯饰芯片；</w:t>
            </w:r>
            <w:r>
              <w:rPr>
                <w:rFonts w:ascii="微软雅黑" w:eastAsia="微软雅黑" w:hAnsi="微软雅黑" w:cs="微软雅黑" w:hint="eastAsia"/>
                <w:color w:val="000000"/>
                <w:kern w:val="0"/>
                <w:sz w:val="16"/>
                <w:szCs w:val="16"/>
                <w:lang w:bidi="ar"/>
              </w:rPr>
              <w:br/>
              <w:t>•支持静态屏、1/2~1/32扫之间的任意扫描类型；</w:t>
            </w:r>
            <w:r>
              <w:rPr>
                <w:rFonts w:ascii="微软雅黑" w:eastAsia="微软雅黑" w:hAnsi="微软雅黑" w:cs="微软雅黑" w:hint="eastAsia"/>
                <w:color w:val="000000"/>
                <w:kern w:val="0"/>
                <w:sz w:val="16"/>
                <w:szCs w:val="16"/>
                <w:lang w:bidi="ar"/>
              </w:rPr>
              <w:br/>
              <w:t>•支持任意抽点，支持数据偏移，可轻松实现各种异型屏、球形屏、创意显示屏；</w:t>
            </w:r>
            <w:r>
              <w:rPr>
                <w:rFonts w:ascii="微软雅黑" w:eastAsia="微软雅黑" w:hAnsi="微软雅黑" w:cs="微软雅黑" w:hint="eastAsia"/>
                <w:color w:val="000000"/>
                <w:kern w:val="0"/>
                <w:sz w:val="16"/>
                <w:szCs w:val="16"/>
                <w:lang w:bidi="ar"/>
              </w:rPr>
              <w:br/>
              <w:t>•单卡支持32组RGB信号输出；</w:t>
            </w:r>
            <w:r>
              <w:rPr>
                <w:rFonts w:ascii="微软雅黑" w:eastAsia="微软雅黑" w:hAnsi="微软雅黑" w:cs="微软雅黑" w:hint="eastAsia"/>
                <w:color w:val="000000"/>
                <w:kern w:val="0"/>
                <w:sz w:val="16"/>
                <w:szCs w:val="16"/>
                <w:lang w:bidi="ar"/>
              </w:rPr>
              <w:br/>
              <w:t>•支持超大带载面积；</w:t>
            </w:r>
            <w:r>
              <w:rPr>
                <w:rFonts w:ascii="微软雅黑" w:eastAsia="微软雅黑" w:hAnsi="微软雅黑" w:cs="微软雅黑" w:hint="eastAsia"/>
                <w:color w:val="000000"/>
                <w:kern w:val="0"/>
                <w:sz w:val="16"/>
                <w:szCs w:val="16"/>
                <w:lang w:bidi="ar"/>
              </w:rPr>
              <w:br/>
              <w:t>•先进设计，优质元器件，全自动高低温老化测试，零故障出厂；</w:t>
            </w:r>
            <w:r>
              <w:rPr>
                <w:rFonts w:ascii="微软雅黑" w:eastAsia="微软雅黑" w:hAnsi="微软雅黑" w:cs="微软雅黑" w:hint="eastAsia"/>
                <w:color w:val="000000"/>
                <w:kern w:val="0"/>
                <w:sz w:val="16"/>
                <w:szCs w:val="16"/>
                <w:lang w:bidi="ar"/>
              </w:rPr>
              <w:br/>
              <w:t>•支持DC 3.3V~6V超宽工作电压，有效减弱电压</w:t>
            </w:r>
            <w:r>
              <w:rPr>
                <w:rFonts w:ascii="微软雅黑" w:eastAsia="微软雅黑" w:hAnsi="微软雅黑" w:cs="微软雅黑" w:hint="eastAsia"/>
                <w:color w:val="000000"/>
                <w:kern w:val="0"/>
                <w:sz w:val="16"/>
                <w:szCs w:val="16"/>
                <w:lang w:bidi="ar"/>
              </w:rPr>
              <w:lastRenderedPageBreak/>
              <w:t>波动带来的影响；</w:t>
            </w:r>
          </w:p>
        </w:tc>
        <w:tc>
          <w:tcPr>
            <w:tcW w:w="585" w:type="dxa"/>
            <w:vAlign w:val="center"/>
          </w:tcPr>
          <w:p w14:paraId="594B2788"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lastRenderedPageBreak/>
              <w:t>24</w:t>
            </w:r>
          </w:p>
        </w:tc>
        <w:tc>
          <w:tcPr>
            <w:tcW w:w="585" w:type="dxa"/>
            <w:vAlign w:val="center"/>
          </w:tcPr>
          <w:p w14:paraId="33387FA6"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张</w:t>
            </w:r>
          </w:p>
        </w:tc>
        <w:tc>
          <w:tcPr>
            <w:tcW w:w="1290" w:type="dxa"/>
            <w:vAlign w:val="center"/>
          </w:tcPr>
          <w:p w14:paraId="1985C4B8" w14:textId="77777777" w:rsidR="00DF3502" w:rsidRDefault="00DF3502">
            <w:pPr>
              <w:jc w:val="center"/>
              <w:rPr>
                <w:rFonts w:ascii="仿宋" w:eastAsia="仿宋" w:hAnsi="仿宋" w:cs="仿宋"/>
              </w:rPr>
            </w:pPr>
          </w:p>
        </w:tc>
      </w:tr>
      <w:tr w:rsidR="00DF3502" w14:paraId="20066A93" w14:textId="77777777">
        <w:trPr>
          <w:trHeight w:val="1244"/>
        </w:trPr>
        <w:tc>
          <w:tcPr>
            <w:tcW w:w="735" w:type="dxa"/>
            <w:vMerge/>
            <w:vAlign w:val="center"/>
          </w:tcPr>
          <w:p w14:paraId="7E23A791"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38E05339"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7</w:t>
            </w:r>
          </w:p>
        </w:tc>
        <w:tc>
          <w:tcPr>
            <w:tcW w:w="1320" w:type="dxa"/>
            <w:vAlign w:val="center"/>
          </w:tcPr>
          <w:p w14:paraId="10E57AC4"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视频处理器</w:t>
            </w:r>
          </w:p>
        </w:tc>
        <w:tc>
          <w:tcPr>
            <w:tcW w:w="3720" w:type="dxa"/>
            <w:vAlign w:val="center"/>
          </w:tcPr>
          <w:p w14:paraId="4EA36880" w14:textId="77777777" w:rsidR="00DF3502" w:rsidRPr="008F1E6B"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•最大输入分辨率1920×1200@60Hz，支持分辨率任意设置；</w:t>
            </w:r>
            <w:r>
              <w:rPr>
                <w:rFonts w:ascii="微软雅黑" w:eastAsia="微软雅黑" w:hAnsi="微软雅黑" w:cs="微软雅黑" w:hint="eastAsia"/>
                <w:color w:val="000000"/>
                <w:kern w:val="0"/>
                <w:sz w:val="16"/>
                <w:szCs w:val="16"/>
                <w:lang w:bidi="ar"/>
              </w:rPr>
              <w:br/>
              <w:t>•最大带载260万像素，最宽可达4096点，或最高可达2560点；</w:t>
            </w:r>
            <w:r>
              <w:rPr>
                <w:rFonts w:ascii="微软雅黑" w:eastAsia="微软雅黑" w:hAnsi="微软雅黑" w:cs="微软雅黑" w:hint="eastAsia"/>
                <w:color w:val="000000"/>
                <w:kern w:val="0"/>
                <w:sz w:val="16"/>
                <w:szCs w:val="16"/>
                <w:lang w:bidi="ar"/>
              </w:rPr>
              <w:br/>
              <w:t>•支持视频源任意切换，缩放和裁剪；</w:t>
            </w:r>
            <w:r>
              <w:rPr>
                <w:rFonts w:ascii="微软雅黑" w:eastAsia="微软雅黑" w:hAnsi="微软雅黑" w:cs="微软雅黑" w:hint="eastAsia"/>
                <w:color w:val="000000"/>
                <w:kern w:val="0"/>
                <w:sz w:val="16"/>
                <w:szCs w:val="16"/>
                <w:lang w:bidi="ar"/>
              </w:rPr>
              <w:br/>
              <w:t>•支持画面偏移；</w:t>
            </w:r>
            <w:r>
              <w:rPr>
                <w:rFonts w:ascii="微软雅黑" w:eastAsia="微软雅黑" w:hAnsi="微软雅黑" w:cs="微软雅黑" w:hint="eastAsia"/>
                <w:color w:val="000000"/>
                <w:kern w:val="0"/>
                <w:sz w:val="16"/>
                <w:szCs w:val="16"/>
                <w:lang w:bidi="ar"/>
              </w:rPr>
              <w:br/>
              <w:t>•双USB2.0高速通讯接口，用于电脑调试和主控间任意级联；</w:t>
            </w:r>
            <w:r>
              <w:rPr>
                <w:rFonts w:ascii="微软雅黑" w:eastAsia="微软雅黑" w:hAnsi="微软雅黑" w:cs="微软雅黑" w:hint="eastAsia"/>
                <w:color w:val="000000"/>
                <w:kern w:val="0"/>
                <w:sz w:val="16"/>
                <w:szCs w:val="16"/>
                <w:lang w:bidi="ar"/>
              </w:rPr>
              <w:br/>
              <w:t>•支持亮度和色温调节；</w:t>
            </w:r>
            <w:r>
              <w:rPr>
                <w:rFonts w:ascii="微软雅黑" w:eastAsia="微软雅黑" w:hAnsi="微软雅黑" w:cs="微软雅黑" w:hint="eastAsia"/>
                <w:color w:val="000000"/>
                <w:kern w:val="0"/>
                <w:sz w:val="16"/>
                <w:szCs w:val="16"/>
                <w:lang w:bidi="ar"/>
              </w:rPr>
              <w:br/>
              <w:t>•支持低亮高灰；</w:t>
            </w:r>
            <w:r>
              <w:rPr>
                <w:rFonts w:ascii="微软雅黑" w:eastAsia="微软雅黑" w:hAnsi="微软雅黑" w:cs="微软雅黑" w:hint="eastAsia"/>
                <w:color w:val="000000"/>
                <w:kern w:val="0"/>
                <w:sz w:val="16"/>
                <w:szCs w:val="16"/>
                <w:lang w:bidi="ar"/>
              </w:rPr>
              <w:br/>
              <w:t>•支持HDCP1.1；</w:t>
            </w:r>
            <w:r>
              <w:rPr>
                <w:rFonts w:ascii="微软雅黑" w:eastAsia="微软雅黑" w:hAnsi="微软雅黑" w:cs="微软雅黑" w:hint="eastAsia"/>
                <w:color w:val="000000"/>
                <w:kern w:val="0"/>
                <w:sz w:val="16"/>
                <w:szCs w:val="16"/>
                <w:lang w:bidi="ar"/>
              </w:rPr>
              <w:br/>
              <w:t>•支持卡莱特全系列接收卡、多功能卡、光纤收发器。</w:t>
            </w:r>
          </w:p>
        </w:tc>
        <w:tc>
          <w:tcPr>
            <w:tcW w:w="585" w:type="dxa"/>
            <w:vAlign w:val="center"/>
          </w:tcPr>
          <w:p w14:paraId="6DECD249"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314C27EB"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套</w:t>
            </w:r>
          </w:p>
        </w:tc>
        <w:tc>
          <w:tcPr>
            <w:tcW w:w="1290" w:type="dxa"/>
            <w:vAlign w:val="center"/>
          </w:tcPr>
          <w:p w14:paraId="51A41D57" w14:textId="77777777" w:rsidR="00DF3502" w:rsidRDefault="00DF3502">
            <w:pPr>
              <w:jc w:val="center"/>
              <w:rPr>
                <w:rFonts w:ascii="仿宋" w:eastAsia="仿宋" w:hAnsi="仿宋" w:cs="仿宋"/>
              </w:rPr>
            </w:pPr>
          </w:p>
        </w:tc>
      </w:tr>
      <w:tr w:rsidR="00DF3502" w14:paraId="1E24B72D" w14:textId="77777777">
        <w:trPr>
          <w:trHeight w:val="1836"/>
        </w:trPr>
        <w:tc>
          <w:tcPr>
            <w:tcW w:w="735" w:type="dxa"/>
            <w:vMerge/>
            <w:vAlign w:val="center"/>
          </w:tcPr>
          <w:p w14:paraId="31334652"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171D851E"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8</w:t>
            </w:r>
          </w:p>
        </w:tc>
        <w:tc>
          <w:tcPr>
            <w:tcW w:w="1320" w:type="dxa"/>
            <w:vAlign w:val="center"/>
          </w:tcPr>
          <w:p w14:paraId="628894C1"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控制软件</w:t>
            </w:r>
          </w:p>
        </w:tc>
        <w:tc>
          <w:tcPr>
            <w:tcW w:w="3720" w:type="dxa"/>
            <w:vAlign w:val="center"/>
          </w:tcPr>
          <w:p w14:paraId="2CBFAD8B" w14:textId="77777777" w:rsidR="00DF3502" w:rsidRPr="008F1E6B"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支持视频、音频、图像、文字、Flash、Gif 等形式的媒体文件播放;支持 Microsoft office 的 Word、Excel、PPT 显示;支持时钟、计时、天气预报显示;支持外部视频信号(TV、AV、S-Video、 复合视频)播放;支持多页面多分区节目编辑;</w:t>
            </w:r>
          </w:p>
        </w:tc>
        <w:tc>
          <w:tcPr>
            <w:tcW w:w="585" w:type="dxa"/>
            <w:vAlign w:val="center"/>
          </w:tcPr>
          <w:p w14:paraId="507189E2"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2EC37B85"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套</w:t>
            </w:r>
          </w:p>
        </w:tc>
        <w:tc>
          <w:tcPr>
            <w:tcW w:w="1290" w:type="dxa"/>
            <w:vAlign w:val="center"/>
          </w:tcPr>
          <w:p w14:paraId="1C665DAF"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设备包含</w:t>
            </w:r>
          </w:p>
        </w:tc>
      </w:tr>
      <w:tr w:rsidR="00DF3502" w14:paraId="62C9FCCF" w14:textId="77777777">
        <w:trPr>
          <w:trHeight w:val="1836"/>
        </w:trPr>
        <w:tc>
          <w:tcPr>
            <w:tcW w:w="735" w:type="dxa"/>
            <w:vMerge/>
            <w:vAlign w:val="center"/>
          </w:tcPr>
          <w:p w14:paraId="01940075"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25E24A71"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9</w:t>
            </w:r>
          </w:p>
        </w:tc>
        <w:tc>
          <w:tcPr>
            <w:tcW w:w="1320" w:type="dxa"/>
            <w:vAlign w:val="center"/>
          </w:tcPr>
          <w:p w14:paraId="754EA4E5"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多功能卡</w:t>
            </w:r>
          </w:p>
        </w:tc>
        <w:tc>
          <w:tcPr>
            <w:tcW w:w="3720" w:type="dxa"/>
            <w:vAlign w:val="center"/>
          </w:tcPr>
          <w:p w14:paraId="6518D458"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远程自动开关电源，可加光感，烟感，温湿度传感器</w:t>
            </w:r>
          </w:p>
        </w:tc>
        <w:tc>
          <w:tcPr>
            <w:tcW w:w="585" w:type="dxa"/>
            <w:vAlign w:val="center"/>
          </w:tcPr>
          <w:p w14:paraId="049732D4"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37858FFC"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套</w:t>
            </w:r>
          </w:p>
        </w:tc>
        <w:tc>
          <w:tcPr>
            <w:tcW w:w="1290" w:type="dxa"/>
            <w:vAlign w:val="center"/>
          </w:tcPr>
          <w:p w14:paraId="19F18D64" w14:textId="77777777" w:rsidR="00DF3502" w:rsidRDefault="00DF3502">
            <w:pPr>
              <w:jc w:val="center"/>
              <w:rPr>
                <w:rFonts w:ascii="仿宋" w:eastAsia="仿宋" w:hAnsi="仿宋" w:cs="仿宋"/>
              </w:rPr>
            </w:pPr>
          </w:p>
        </w:tc>
      </w:tr>
      <w:tr w:rsidR="00DF3502" w14:paraId="3C8E4A68" w14:textId="77777777">
        <w:trPr>
          <w:trHeight w:val="90"/>
        </w:trPr>
        <w:tc>
          <w:tcPr>
            <w:tcW w:w="735" w:type="dxa"/>
            <w:vAlign w:val="center"/>
          </w:tcPr>
          <w:p w14:paraId="79F475F9"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b/>
                <w:color w:val="000000"/>
                <w:kern w:val="0"/>
                <w:sz w:val="16"/>
                <w:szCs w:val="16"/>
                <w:lang w:bidi="ar"/>
              </w:rPr>
              <w:t>电脑</w:t>
            </w:r>
          </w:p>
        </w:tc>
        <w:tc>
          <w:tcPr>
            <w:tcW w:w="735" w:type="dxa"/>
            <w:vAlign w:val="center"/>
          </w:tcPr>
          <w:p w14:paraId="325EDD6D"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10</w:t>
            </w:r>
          </w:p>
        </w:tc>
        <w:tc>
          <w:tcPr>
            <w:tcW w:w="1320" w:type="dxa"/>
            <w:vAlign w:val="center"/>
          </w:tcPr>
          <w:p w14:paraId="7C615DC2"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控制电脑</w:t>
            </w:r>
          </w:p>
        </w:tc>
        <w:tc>
          <w:tcPr>
            <w:tcW w:w="3720" w:type="dxa"/>
            <w:vAlign w:val="center"/>
          </w:tcPr>
          <w:p w14:paraId="3E56E066"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台式电脑整机 I3-12100 8G 512G固态\27英寸 1G独显</w:t>
            </w:r>
          </w:p>
        </w:tc>
        <w:tc>
          <w:tcPr>
            <w:tcW w:w="585" w:type="dxa"/>
            <w:vAlign w:val="center"/>
          </w:tcPr>
          <w:p w14:paraId="25EB8BE3"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58624D58"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台</w:t>
            </w:r>
          </w:p>
        </w:tc>
        <w:tc>
          <w:tcPr>
            <w:tcW w:w="1290" w:type="dxa"/>
            <w:vAlign w:val="center"/>
          </w:tcPr>
          <w:p w14:paraId="4E3E068E" w14:textId="77777777" w:rsidR="00DF3502" w:rsidRDefault="00DF3502">
            <w:pPr>
              <w:jc w:val="center"/>
              <w:rPr>
                <w:rFonts w:ascii="仿宋" w:eastAsia="仿宋" w:hAnsi="仿宋" w:cs="仿宋"/>
              </w:rPr>
            </w:pPr>
          </w:p>
        </w:tc>
      </w:tr>
      <w:tr w:rsidR="00DF3502" w14:paraId="0CC462E5" w14:textId="77777777">
        <w:trPr>
          <w:trHeight w:val="90"/>
        </w:trPr>
        <w:tc>
          <w:tcPr>
            <w:tcW w:w="735" w:type="dxa"/>
            <w:vMerge w:val="restart"/>
            <w:vAlign w:val="center"/>
          </w:tcPr>
          <w:p w14:paraId="39C942EF"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b/>
                <w:color w:val="000000"/>
                <w:kern w:val="0"/>
                <w:sz w:val="16"/>
                <w:szCs w:val="16"/>
                <w:lang w:bidi="ar"/>
              </w:rPr>
              <w:t>配电</w:t>
            </w:r>
          </w:p>
        </w:tc>
        <w:tc>
          <w:tcPr>
            <w:tcW w:w="735" w:type="dxa"/>
            <w:vAlign w:val="center"/>
          </w:tcPr>
          <w:p w14:paraId="7919ABC7"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11</w:t>
            </w:r>
          </w:p>
        </w:tc>
        <w:tc>
          <w:tcPr>
            <w:tcW w:w="1320" w:type="dxa"/>
            <w:vAlign w:val="center"/>
          </w:tcPr>
          <w:p w14:paraId="68DFF324"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配电系统</w:t>
            </w:r>
          </w:p>
        </w:tc>
        <w:tc>
          <w:tcPr>
            <w:tcW w:w="3720" w:type="dxa"/>
            <w:vAlign w:val="center"/>
          </w:tcPr>
          <w:p w14:paraId="727FA409"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20KW,具备远程分步延时起动和分步延时断电的功能，以减小显示屏停、送电时对电网的冲击。配电柜给LED电子屏及配套设备供电；防护功能：具有抗震动、抗雷击等功能；</w:t>
            </w:r>
          </w:p>
        </w:tc>
        <w:tc>
          <w:tcPr>
            <w:tcW w:w="585" w:type="dxa"/>
            <w:vAlign w:val="center"/>
          </w:tcPr>
          <w:p w14:paraId="25C4E60E"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0DBA796F"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台</w:t>
            </w:r>
          </w:p>
        </w:tc>
        <w:tc>
          <w:tcPr>
            <w:tcW w:w="1290" w:type="dxa"/>
            <w:vAlign w:val="center"/>
          </w:tcPr>
          <w:p w14:paraId="45D162B4"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带PLC</w:t>
            </w:r>
          </w:p>
        </w:tc>
      </w:tr>
      <w:tr w:rsidR="00DF3502" w14:paraId="2E2C5E95" w14:textId="77777777">
        <w:trPr>
          <w:trHeight w:val="379"/>
        </w:trPr>
        <w:tc>
          <w:tcPr>
            <w:tcW w:w="735" w:type="dxa"/>
            <w:vMerge/>
            <w:vAlign w:val="center"/>
          </w:tcPr>
          <w:p w14:paraId="651293F3"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14C2CA4A"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12</w:t>
            </w:r>
          </w:p>
        </w:tc>
        <w:tc>
          <w:tcPr>
            <w:tcW w:w="1320" w:type="dxa"/>
            <w:vAlign w:val="center"/>
          </w:tcPr>
          <w:p w14:paraId="0FD739C6" w14:textId="59C77085"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音响+功</w:t>
            </w:r>
            <w:r w:rsidR="008F1E6B">
              <w:rPr>
                <w:rFonts w:ascii="微软雅黑" w:eastAsia="微软雅黑" w:hAnsi="微软雅黑" w:cs="微软雅黑" w:hint="eastAsia"/>
                <w:color w:val="000000"/>
                <w:kern w:val="0"/>
                <w:sz w:val="16"/>
                <w:szCs w:val="16"/>
                <w:lang w:bidi="ar"/>
              </w:rPr>
              <w:t>放</w:t>
            </w:r>
          </w:p>
        </w:tc>
        <w:tc>
          <w:tcPr>
            <w:tcW w:w="3720" w:type="dxa"/>
            <w:vAlign w:val="center"/>
          </w:tcPr>
          <w:p w14:paraId="4ED01FF2"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1台功放，2个音响</w:t>
            </w:r>
          </w:p>
        </w:tc>
        <w:tc>
          <w:tcPr>
            <w:tcW w:w="585" w:type="dxa"/>
            <w:vAlign w:val="center"/>
          </w:tcPr>
          <w:p w14:paraId="2166578A"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6E390DB1"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套</w:t>
            </w:r>
          </w:p>
        </w:tc>
        <w:tc>
          <w:tcPr>
            <w:tcW w:w="1290" w:type="dxa"/>
            <w:vAlign w:val="center"/>
          </w:tcPr>
          <w:p w14:paraId="1DCF20DC" w14:textId="77777777" w:rsidR="00DF3502" w:rsidRDefault="00DF3502">
            <w:pPr>
              <w:jc w:val="center"/>
              <w:rPr>
                <w:rFonts w:ascii="仿宋" w:eastAsia="仿宋" w:hAnsi="仿宋" w:cs="仿宋"/>
                <w:bCs/>
              </w:rPr>
            </w:pPr>
          </w:p>
        </w:tc>
      </w:tr>
      <w:tr w:rsidR="00DF3502" w14:paraId="7B8CB89C" w14:textId="77777777">
        <w:trPr>
          <w:trHeight w:val="664"/>
        </w:trPr>
        <w:tc>
          <w:tcPr>
            <w:tcW w:w="735" w:type="dxa"/>
            <w:vAlign w:val="center"/>
          </w:tcPr>
          <w:p w14:paraId="7735389E"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b/>
                <w:color w:val="000000"/>
                <w:kern w:val="0"/>
                <w:sz w:val="16"/>
                <w:szCs w:val="16"/>
                <w:lang w:bidi="ar"/>
              </w:rPr>
              <w:t>工程</w:t>
            </w:r>
            <w:r>
              <w:rPr>
                <w:rFonts w:ascii="微软雅黑" w:eastAsia="微软雅黑" w:hAnsi="微软雅黑" w:cs="微软雅黑" w:hint="eastAsia"/>
                <w:b/>
                <w:color w:val="000000"/>
                <w:kern w:val="0"/>
                <w:sz w:val="16"/>
                <w:szCs w:val="16"/>
                <w:lang w:bidi="ar"/>
              </w:rPr>
              <w:br/>
              <w:t>实施</w:t>
            </w:r>
          </w:p>
        </w:tc>
        <w:tc>
          <w:tcPr>
            <w:tcW w:w="735" w:type="dxa"/>
            <w:vAlign w:val="center"/>
          </w:tcPr>
          <w:p w14:paraId="4FC9F1F8"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14</w:t>
            </w:r>
          </w:p>
        </w:tc>
        <w:tc>
          <w:tcPr>
            <w:tcW w:w="1320" w:type="dxa"/>
            <w:vAlign w:val="center"/>
          </w:tcPr>
          <w:p w14:paraId="11549894"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钢结构</w:t>
            </w:r>
          </w:p>
        </w:tc>
        <w:tc>
          <w:tcPr>
            <w:tcW w:w="3720" w:type="dxa"/>
            <w:vAlign w:val="center"/>
          </w:tcPr>
          <w:p w14:paraId="756E254D"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镀锌钢管铝塑板包边，带轴流风机。</w:t>
            </w:r>
          </w:p>
        </w:tc>
        <w:tc>
          <w:tcPr>
            <w:tcW w:w="585" w:type="dxa"/>
            <w:vAlign w:val="center"/>
          </w:tcPr>
          <w:p w14:paraId="1D99FC60"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15.56</w:t>
            </w:r>
          </w:p>
        </w:tc>
        <w:tc>
          <w:tcPr>
            <w:tcW w:w="585" w:type="dxa"/>
            <w:vAlign w:val="center"/>
          </w:tcPr>
          <w:p w14:paraId="3773BD07"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w:t>
            </w:r>
          </w:p>
        </w:tc>
        <w:tc>
          <w:tcPr>
            <w:tcW w:w="1290" w:type="dxa"/>
            <w:vAlign w:val="center"/>
          </w:tcPr>
          <w:p w14:paraId="6E277A53" w14:textId="77777777" w:rsidR="00DF3502" w:rsidRDefault="00DF3502">
            <w:pPr>
              <w:jc w:val="center"/>
              <w:rPr>
                <w:rFonts w:ascii="仿宋" w:eastAsia="仿宋" w:hAnsi="仿宋" w:cs="仿宋"/>
              </w:rPr>
            </w:pPr>
          </w:p>
        </w:tc>
      </w:tr>
      <w:tr w:rsidR="00DF3502" w14:paraId="6674D337" w14:textId="77777777">
        <w:trPr>
          <w:trHeight w:val="664"/>
        </w:trPr>
        <w:tc>
          <w:tcPr>
            <w:tcW w:w="735" w:type="dxa"/>
            <w:vMerge w:val="restart"/>
            <w:vAlign w:val="center"/>
          </w:tcPr>
          <w:p w14:paraId="60933F9E"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b/>
                <w:color w:val="000000"/>
                <w:kern w:val="0"/>
                <w:sz w:val="16"/>
                <w:szCs w:val="16"/>
                <w:lang w:bidi="ar"/>
              </w:rPr>
              <w:t>综合</w:t>
            </w:r>
            <w:r>
              <w:rPr>
                <w:rFonts w:ascii="微软雅黑" w:eastAsia="微软雅黑" w:hAnsi="微软雅黑" w:cs="微软雅黑" w:hint="eastAsia"/>
                <w:b/>
                <w:color w:val="000000"/>
                <w:kern w:val="0"/>
                <w:sz w:val="16"/>
                <w:szCs w:val="16"/>
                <w:lang w:bidi="ar"/>
              </w:rPr>
              <w:br/>
              <w:t>布线</w:t>
            </w:r>
          </w:p>
        </w:tc>
        <w:tc>
          <w:tcPr>
            <w:tcW w:w="735" w:type="dxa"/>
            <w:vAlign w:val="center"/>
          </w:tcPr>
          <w:p w14:paraId="0BFC6F7C"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15</w:t>
            </w:r>
          </w:p>
        </w:tc>
        <w:tc>
          <w:tcPr>
            <w:tcW w:w="1320" w:type="dxa"/>
            <w:vAlign w:val="center"/>
          </w:tcPr>
          <w:p w14:paraId="6E4DAEC7"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网线</w:t>
            </w:r>
          </w:p>
        </w:tc>
        <w:tc>
          <w:tcPr>
            <w:tcW w:w="3720" w:type="dxa"/>
            <w:vAlign w:val="center"/>
          </w:tcPr>
          <w:p w14:paraId="3536F41E"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超五类纯铜</w:t>
            </w:r>
          </w:p>
        </w:tc>
        <w:tc>
          <w:tcPr>
            <w:tcW w:w="585" w:type="dxa"/>
            <w:vAlign w:val="center"/>
          </w:tcPr>
          <w:p w14:paraId="183FE510"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60</w:t>
            </w:r>
          </w:p>
        </w:tc>
        <w:tc>
          <w:tcPr>
            <w:tcW w:w="585" w:type="dxa"/>
            <w:vAlign w:val="center"/>
          </w:tcPr>
          <w:p w14:paraId="66435932"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根</w:t>
            </w:r>
          </w:p>
        </w:tc>
        <w:tc>
          <w:tcPr>
            <w:tcW w:w="1290" w:type="dxa"/>
            <w:vAlign w:val="center"/>
          </w:tcPr>
          <w:p w14:paraId="40C1D0D2"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实际根据现场情况以及路程结算</w:t>
            </w:r>
          </w:p>
        </w:tc>
      </w:tr>
      <w:tr w:rsidR="00DF3502" w14:paraId="289B3169" w14:textId="77777777">
        <w:trPr>
          <w:trHeight w:val="664"/>
        </w:trPr>
        <w:tc>
          <w:tcPr>
            <w:tcW w:w="735" w:type="dxa"/>
            <w:vMerge/>
            <w:vAlign w:val="center"/>
          </w:tcPr>
          <w:p w14:paraId="2AD7D766"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356F258B"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16</w:t>
            </w:r>
          </w:p>
        </w:tc>
        <w:tc>
          <w:tcPr>
            <w:tcW w:w="1320" w:type="dxa"/>
            <w:vAlign w:val="center"/>
          </w:tcPr>
          <w:p w14:paraId="040015E6"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电缆线</w:t>
            </w:r>
          </w:p>
        </w:tc>
        <w:tc>
          <w:tcPr>
            <w:tcW w:w="3720" w:type="dxa"/>
            <w:vAlign w:val="center"/>
          </w:tcPr>
          <w:p w14:paraId="1254C836"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3*2.5纯铜</w:t>
            </w:r>
          </w:p>
        </w:tc>
        <w:tc>
          <w:tcPr>
            <w:tcW w:w="585" w:type="dxa"/>
            <w:vAlign w:val="center"/>
          </w:tcPr>
          <w:p w14:paraId="5991872C"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68</w:t>
            </w:r>
          </w:p>
        </w:tc>
        <w:tc>
          <w:tcPr>
            <w:tcW w:w="585" w:type="dxa"/>
            <w:vAlign w:val="center"/>
          </w:tcPr>
          <w:p w14:paraId="3EFB8EBB"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根</w:t>
            </w:r>
          </w:p>
        </w:tc>
        <w:tc>
          <w:tcPr>
            <w:tcW w:w="1290" w:type="dxa"/>
            <w:vAlign w:val="center"/>
          </w:tcPr>
          <w:p w14:paraId="539F7D6A"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实际根据现场情况以及路程结算</w:t>
            </w:r>
          </w:p>
        </w:tc>
      </w:tr>
      <w:tr w:rsidR="00DF3502" w14:paraId="747DDEEB" w14:textId="77777777">
        <w:trPr>
          <w:trHeight w:val="664"/>
        </w:trPr>
        <w:tc>
          <w:tcPr>
            <w:tcW w:w="735" w:type="dxa"/>
            <w:vMerge/>
            <w:vAlign w:val="center"/>
          </w:tcPr>
          <w:p w14:paraId="64C3642E"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36E72D26"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17</w:t>
            </w:r>
          </w:p>
        </w:tc>
        <w:tc>
          <w:tcPr>
            <w:tcW w:w="1320" w:type="dxa"/>
            <w:vAlign w:val="center"/>
          </w:tcPr>
          <w:p w14:paraId="5DBBEEFB"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机柜</w:t>
            </w:r>
          </w:p>
        </w:tc>
        <w:tc>
          <w:tcPr>
            <w:tcW w:w="3720" w:type="dxa"/>
            <w:vAlign w:val="center"/>
          </w:tcPr>
          <w:p w14:paraId="0DCC0DC5"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铁艺定制，尺寸：37U，600*800*1500mm</w:t>
            </w:r>
          </w:p>
        </w:tc>
        <w:tc>
          <w:tcPr>
            <w:tcW w:w="585" w:type="dxa"/>
            <w:vAlign w:val="center"/>
          </w:tcPr>
          <w:p w14:paraId="6838F856"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6C9BD6CD"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个</w:t>
            </w:r>
          </w:p>
        </w:tc>
        <w:tc>
          <w:tcPr>
            <w:tcW w:w="1290" w:type="dxa"/>
            <w:vAlign w:val="center"/>
          </w:tcPr>
          <w:p w14:paraId="318C7554" w14:textId="77777777" w:rsidR="00DF3502" w:rsidRDefault="00DF3502">
            <w:pPr>
              <w:jc w:val="center"/>
              <w:rPr>
                <w:rFonts w:ascii="仿宋" w:eastAsia="仿宋" w:hAnsi="仿宋" w:cs="仿宋"/>
              </w:rPr>
            </w:pPr>
          </w:p>
        </w:tc>
      </w:tr>
      <w:tr w:rsidR="00DF3502" w14:paraId="79428463" w14:textId="77777777">
        <w:trPr>
          <w:trHeight w:val="456"/>
        </w:trPr>
        <w:tc>
          <w:tcPr>
            <w:tcW w:w="735" w:type="dxa"/>
            <w:vMerge/>
            <w:vAlign w:val="center"/>
          </w:tcPr>
          <w:p w14:paraId="1BDDE18C"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2A227B39"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18</w:t>
            </w:r>
          </w:p>
        </w:tc>
        <w:tc>
          <w:tcPr>
            <w:tcW w:w="1320" w:type="dxa"/>
            <w:vAlign w:val="center"/>
          </w:tcPr>
          <w:p w14:paraId="07DDF880"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交换机</w:t>
            </w:r>
          </w:p>
        </w:tc>
        <w:tc>
          <w:tcPr>
            <w:tcW w:w="3720" w:type="dxa"/>
            <w:vAlign w:val="center"/>
          </w:tcPr>
          <w:p w14:paraId="69930237"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IS230-28TF-AC</w:t>
            </w:r>
          </w:p>
        </w:tc>
        <w:tc>
          <w:tcPr>
            <w:tcW w:w="585" w:type="dxa"/>
            <w:vAlign w:val="center"/>
          </w:tcPr>
          <w:p w14:paraId="47C8EF44"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028FE424"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个</w:t>
            </w:r>
          </w:p>
        </w:tc>
        <w:tc>
          <w:tcPr>
            <w:tcW w:w="1290" w:type="dxa"/>
            <w:vAlign w:val="center"/>
          </w:tcPr>
          <w:p w14:paraId="652FE3C9" w14:textId="77777777" w:rsidR="00DF3502" w:rsidRDefault="00DF3502">
            <w:pPr>
              <w:jc w:val="center"/>
              <w:rPr>
                <w:rFonts w:ascii="仿宋" w:eastAsia="仿宋" w:hAnsi="仿宋" w:cs="仿宋"/>
              </w:rPr>
            </w:pPr>
          </w:p>
        </w:tc>
      </w:tr>
      <w:tr w:rsidR="00DF3502" w14:paraId="58FFD1F0" w14:textId="77777777">
        <w:trPr>
          <w:trHeight w:val="582"/>
        </w:trPr>
        <w:tc>
          <w:tcPr>
            <w:tcW w:w="735" w:type="dxa"/>
            <w:vMerge/>
            <w:vAlign w:val="center"/>
          </w:tcPr>
          <w:p w14:paraId="07DDD02A"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63879B05"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19</w:t>
            </w:r>
          </w:p>
        </w:tc>
        <w:tc>
          <w:tcPr>
            <w:tcW w:w="1320" w:type="dxa"/>
            <w:vAlign w:val="center"/>
          </w:tcPr>
          <w:p w14:paraId="6452FEC2"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矩阵</w:t>
            </w:r>
          </w:p>
        </w:tc>
        <w:tc>
          <w:tcPr>
            <w:tcW w:w="3720" w:type="dxa"/>
            <w:vAlign w:val="center"/>
          </w:tcPr>
          <w:p w14:paraId="5F04408D"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IS230-28TF-AC</w:t>
            </w:r>
          </w:p>
        </w:tc>
        <w:tc>
          <w:tcPr>
            <w:tcW w:w="585" w:type="dxa"/>
            <w:vAlign w:val="center"/>
          </w:tcPr>
          <w:p w14:paraId="412D4687"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00F772B4"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个</w:t>
            </w:r>
          </w:p>
        </w:tc>
        <w:tc>
          <w:tcPr>
            <w:tcW w:w="1290" w:type="dxa"/>
            <w:vAlign w:val="center"/>
          </w:tcPr>
          <w:p w14:paraId="2FF805B6" w14:textId="77777777" w:rsidR="00DF3502" w:rsidRDefault="00DF3502">
            <w:pPr>
              <w:jc w:val="center"/>
              <w:rPr>
                <w:rFonts w:ascii="仿宋" w:eastAsia="仿宋" w:hAnsi="仿宋" w:cs="仿宋"/>
              </w:rPr>
            </w:pPr>
          </w:p>
        </w:tc>
      </w:tr>
      <w:tr w:rsidR="00DF3502" w14:paraId="689D35D2" w14:textId="77777777">
        <w:trPr>
          <w:trHeight w:val="829"/>
        </w:trPr>
        <w:tc>
          <w:tcPr>
            <w:tcW w:w="735" w:type="dxa"/>
            <w:vMerge/>
            <w:vAlign w:val="center"/>
          </w:tcPr>
          <w:p w14:paraId="6925B9B7"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67529B9D"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20</w:t>
            </w:r>
          </w:p>
        </w:tc>
        <w:tc>
          <w:tcPr>
            <w:tcW w:w="1320" w:type="dxa"/>
            <w:vAlign w:val="center"/>
          </w:tcPr>
          <w:p w14:paraId="6728B2B8"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路由器</w:t>
            </w:r>
          </w:p>
        </w:tc>
        <w:tc>
          <w:tcPr>
            <w:tcW w:w="3720" w:type="dxa"/>
            <w:vAlign w:val="center"/>
          </w:tcPr>
          <w:p w14:paraId="1F5D3123" w14:textId="77777777" w:rsidR="00DF3502" w:rsidRPr="008F1E6B"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TP LINGK 473G POE一体</w:t>
            </w:r>
          </w:p>
        </w:tc>
        <w:tc>
          <w:tcPr>
            <w:tcW w:w="585" w:type="dxa"/>
            <w:vAlign w:val="center"/>
          </w:tcPr>
          <w:p w14:paraId="5532BB98"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165392AF"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个</w:t>
            </w:r>
          </w:p>
        </w:tc>
        <w:tc>
          <w:tcPr>
            <w:tcW w:w="1290" w:type="dxa"/>
            <w:vAlign w:val="center"/>
          </w:tcPr>
          <w:p w14:paraId="1F2EFC99" w14:textId="77777777" w:rsidR="00DF3502" w:rsidRDefault="00DF3502">
            <w:pPr>
              <w:jc w:val="center"/>
              <w:rPr>
                <w:rFonts w:ascii="仿宋" w:eastAsia="仿宋" w:hAnsi="仿宋" w:cs="仿宋"/>
              </w:rPr>
            </w:pPr>
          </w:p>
        </w:tc>
      </w:tr>
      <w:tr w:rsidR="00DF3502" w14:paraId="05614F05" w14:textId="77777777">
        <w:trPr>
          <w:trHeight w:val="829"/>
        </w:trPr>
        <w:tc>
          <w:tcPr>
            <w:tcW w:w="735" w:type="dxa"/>
            <w:vMerge/>
            <w:vAlign w:val="center"/>
          </w:tcPr>
          <w:p w14:paraId="7226BAFD"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52E065DC"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21</w:t>
            </w:r>
          </w:p>
        </w:tc>
        <w:tc>
          <w:tcPr>
            <w:tcW w:w="1320" w:type="dxa"/>
            <w:vAlign w:val="center"/>
          </w:tcPr>
          <w:p w14:paraId="05B07CC5"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主动力电缆</w:t>
            </w:r>
          </w:p>
        </w:tc>
        <w:tc>
          <w:tcPr>
            <w:tcW w:w="3720" w:type="dxa"/>
            <w:vAlign w:val="center"/>
          </w:tcPr>
          <w:p w14:paraId="5EAF4EDB"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采用380v市电制供电系统</w:t>
            </w:r>
          </w:p>
        </w:tc>
        <w:tc>
          <w:tcPr>
            <w:tcW w:w="585" w:type="dxa"/>
            <w:vAlign w:val="center"/>
          </w:tcPr>
          <w:p w14:paraId="067117BB"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3BA81130"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项</w:t>
            </w:r>
          </w:p>
        </w:tc>
        <w:tc>
          <w:tcPr>
            <w:tcW w:w="1290" w:type="dxa"/>
            <w:vAlign w:val="center"/>
          </w:tcPr>
          <w:p w14:paraId="39A83761"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实际根据现场情况以及路程结算</w:t>
            </w:r>
          </w:p>
        </w:tc>
      </w:tr>
      <w:tr w:rsidR="00DF3502" w14:paraId="7B0DC7D4" w14:textId="77777777">
        <w:trPr>
          <w:trHeight w:val="829"/>
        </w:trPr>
        <w:tc>
          <w:tcPr>
            <w:tcW w:w="735" w:type="dxa"/>
            <w:vMerge/>
            <w:vAlign w:val="center"/>
          </w:tcPr>
          <w:p w14:paraId="012130F0"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715F0A8D"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22</w:t>
            </w:r>
          </w:p>
        </w:tc>
        <w:tc>
          <w:tcPr>
            <w:tcW w:w="1320" w:type="dxa"/>
            <w:vAlign w:val="center"/>
          </w:tcPr>
          <w:p w14:paraId="6624B93C"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排线</w:t>
            </w:r>
          </w:p>
        </w:tc>
        <w:tc>
          <w:tcPr>
            <w:tcW w:w="3720" w:type="dxa"/>
            <w:vAlign w:val="center"/>
          </w:tcPr>
          <w:p w14:paraId="29E31B79"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16P纯铜</w:t>
            </w:r>
          </w:p>
        </w:tc>
        <w:tc>
          <w:tcPr>
            <w:tcW w:w="585" w:type="dxa"/>
            <w:vAlign w:val="center"/>
          </w:tcPr>
          <w:p w14:paraId="08A1C149"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270</w:t>
            </w:r>
          </w:p>
        </w:tc>
        <w:tc>
          <w:tcPr>
            <w:tcW w:w="585" w:type="dxa"/>
            <w:vAlign w:val="center"/>
          </w:tcPr>
          <w:p w14:paraId="4080B635"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条</w:t>
            </w:r>
          </w:p>
        </w:tc>
        <w:tc>
          <w:tcPr>
            <w:tcW w:w="1290" w:type="dxa"/>
            <w:vAlign w:val="center"/>
          </w:tcPr>
          <w:p w14:paraId="24DADAEF" w14:textId="77777777" w:rsidR="00DF3502" w:rsidRDefault="00DF3502">
            <w:pPr>
              <w:jc w:val="center"/>
              <w:rPr>
                <w:rFonts w:ascii="仿宋" w:eastAsia="仿宋" w:hAnsi="仿宋" w:cs="仿宋"/>
              </w:rPr>
            </w:pPr>
          </w:p>
        </w:tc>
      </w:tr>
      <w:tr w:rsidR="00DF3502" w14:paraId="5C2D4F69" w14:textId="77777777">
        <w:trPr>
          <w:trHeight w:val="829"/>
        </w:trPr>
        <w:tc>
          <w:tcPr>
            <w:tcW w:w="735" w:type="dxa"/>
            <w:vMerge/>
            <w:vAlign w:val="center"/>
          </w:tcPr>
          <w:p w14:paraId="5AB81B62"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63FF52BF"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23</w:t>
            </w:r>
          </w:p>
        </w:tc>
        <w:tc>
          <w:tcPr>
            <w:tcW w:w="1320" w:type="dxa"/>
            <w:vAlign w:val="center"/>
          </w:tcPr>
          <w:p w14:paraId="5516428D"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定制底柱造型</w:t>
            </w:r>
          </w:p>
        </w:tc>
        <w:tc>
          <w:tcPr>
            <w:tcW w:w="3720" w:type="dxa"/>
            <w:vAlign w:val="center"/>
          </w:tcPr>
          <w:p w14:paraId="5203FAE8"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定制底柱造型1套，定制图腾造型，混泥土浇灌底柱，立柱造型（根据效果图定制操作）                                 根据设计图造型    地埋高度一米，地面到立柱高度2.8米，立柱造型根据效果图定制</w:t>
            </w:r>
          </w:p>
        </w:tc>
        <w:tc>
          <w:tcPr>
            <w:tcW w:w="585" w:type="dxa"/>
            <w:vAlign w:val="center"/>
          </w:tcPr>
          <w:p w14:paraId="7DBD6E65"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674109E8"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套</w:t>
            </w:r>
          </w:p>
        </w:tc>
        <w:tc>
          <w:tcPr>
            <w:tcW w:w="1290" w:type="dxa"/>
            <w:vAlign w:val="center"/>
          </w:tcPr>
          <w:p w14:paraId="4525F4CE" w14:textId="77777777" w:rsidR="00DF3502" w:rsidRDefault="00DF3502">
            <w:pPr>
              <w:jc w:val="center"/>
              <w:rPr>
                <w:rFonts w:ascii="仿宋" w:eastAsia="仿宋" w:hAnsi="仿宋" w:cs="仿宋"/>
              </w:rPr>
            </w:pPr>
          </w:p>
        </w:tc>
      </w:tr>
      <w:tr w:rsidR="00DF3502" w14:paraId="064EFA62" w14:textId="77777777">
        <w:trPr>
          <w:trHeight w:val="829"/>
        </w:trPr>
        <w:tc>
          <w:tcPr>
            <w:tcW w:w="735" w:type="dxa"/>
            <w:vMerge/>
            <w:vAlign w:val="center"/>
          </w:tcPr>
          <w:p w14:paraId="514C6169"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7A41D30E"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24</w:t>
            </w:r>
          </w:p>
        </w:tc>
        <w:tc>
          <w:tcPr>
            <w:tcW w:w="1320" w:type="dxa"/>
            <w:vAlign w:val="center"/>
          </w:tcPr>
          <w:p w14:paraId="4A4ABF17"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设计费用</w:t>
            </w:r>
          </w:p>
        </w:tc>
        <w:tc>
          <w:tcPr>
            <w:tcW w:w="3720" w:type="dxa"/>
            <w:vAlign w:val="center"/>
          </w:tcPr>
          <w:p w14:paraId="3091AAB3"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造型设计，施工图纸等实际设用</w:t>
            </w:r>
          </w:p>
        </w:tc>
        <w:tc>
          <w:tcPr>
            <w:tcW w:w="585" w:type="dxa"/>
            <w:vAlign w:val="center"/>
          </w:tcPr>
          <w:p w14:paraId="5F4E6A98"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5E5C33B1"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项</w:t>
            </w:r>
          </w:p>
        </w:tc>
        <w:tc>
          <w:tcPr>
            <w:tcW w:w="1290" w:type="dxa"/>
            <w:vAlign w:val="center"/>
          </w:tcPr>
          <w:p w14:paraId="1237EB6A" w14:textId="77777777" w:rsidR="00DF3502" w:rsidRDefault="00DF3502">
            <w:pPr>
              <w:jc w:val="center"/>
              <w:rPr>
                <w:rFonts w:ascii="仿宋" w:eastAsia="仿宋" w:hAnsi="仿宋" w:cs="仿宋"/>
              </w:rPr>
            </w:pPr>
          </w:p>
        </w:tc>
      </w:tr>
      <w:tr w:rsidR="00DF3502" w14:paraId="0E24185B" w14:textId="77777777">
        <w:trPr>
          <w:trHeight w:val="829"/>
        </w:trPr>
        <w:tc>
          <w:tcPr>
            <w:tcW w:w="735" w:type="dxa"/>
            <w:vMerge/>
            <w:vAlign w:val="center"/>
          </w:tcPr>
          <w:p w14:paraId="1EE82FE9"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4C82BADC"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25</w:t>
            </w:r>
          </w:p>
        </w:tc>
        <w:tc>
          <w:tcPr>
            <w:tcW w:w="1320" w:type="dxa"/>
            <w:vAlign w:val="center"/>
          </w:tcPr>
          <w:p w14:paraId="4E47731F"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差旅费用</w:t>
            </w:r>
          </w:p>
        </w:tc>
        <w:tc>
          <w:tcPr>
            <w:tcW w:w="3720" w:type="dxa"/>
            <w:vAlign w:val="center"/>
          </w:tcPr>
          <w:p w14:paraId="26184700"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施工人员，技术人员远程施工差旅以及调试费用</w:t>
            </w:r>
          </w:p>
        </w:tc>
        <w:tc>
          <w:tcPr>
            <w:tcW w:w="585" w:type="dxa"/>
            <w:vAlign w:val="center"/>
          </w:tcPr>
          <w:p w14:paraId="0C68A392"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2557BFFA"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项</w:t>
            </w:r>
          </w:p>
        </w:tc>
        <w:tc>
          <w:tcPr>
            <w:tcW w:w="1290" w:type="dxa"/>
            <w:vAlign w:val="center"/>
          </w:tcPr>
          <w:p w14:paraId="326CAC8B" w14:textId="77777777" w:rsidR="00DF3502" w:rsidRDefault="00DF3502">
            <w:pPr>
              <w:jc w:val="center"/>
              <w:rPr>
                <w:rFonts w:ascii="仿宋" w:eastAsia="仿宋" w:hAnsi="仿宋" w:cs="仿宋"/>
              </w:rPr>
            </w:pPr>
          </w:p>
        </w:tc>
      </w:tr>
      <w:tr w:rsidR="00DF3502" w14:paraId="21508509" w14:textId="77777777">
        <w:trPr>
          <w:trHeight w:val="829"/>
        </w:trPr>
        <w:tc>
          <w:tcPr>
            <w:tcW w:w="735" w:type="dxa"/>
            <w:vMerge/>
            <w:vAlign w:val="center"/>
          </w:tcPr>
          <w:p w14:paraId="19C715F4" w14:textId="77777777" w:rsidR="00DF3502" w:rsidRDefault="00DF3502">
            <w:pPr>
              <w:jc w:val="center"/>
              <w:rPr>
                <w:rFonts w:ascii="微软雅黑" w:eastAsia="微软雅黑" w:hAnsi="微软雅黑" w:cs="微软雅黑"/>
                <w:color w:val="000000"/>
                <w:kern w:val="0"/>
                <w:sz w:val="16"/>
                <w:szCs w:val="16"/>
                <w:lang w:bidi="ar"/>
              </w:rPr>
            </w:pPr>
          </w:p>
        </w:tc>
        <w:tc>
          <w:tcPr>
            <w:tcW w:w="735" w:type="dxa"/>
            <w:vAlign w:val="center"/>
          </w:tcPr>
          <w:p w14:paraId="05A202A4"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26</w:t>
            </w:r>
          </w:p>
        </w:tc>
        <w:tc>
          <w:tcPr>
            <w:tcW w:w="1320" w:type="dxa"/>
            <w:vAlign w:val="center"/>
          </w:tcPr>
          <w:p w14:paraId="334C0E9E"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辅材</w:t>
            </w:r>
            <w:r>
              <w:rPr>
                <w:rFonts w:ascii="微软雅黑" w:eastAsia="微软雅黑" w:hAnsi="微软雅黑" w:cs="微软雅黑" w:hint="eastAsia"/>
                <w:color w:val="000000"/>
                <w:kern w:val="0"/>
                <w:sz w:val="16"/>
                <w:szCs w:val="16"/>
                <w:lang w:bidi="ar"/>
              </w:rPr>
              <w:br/>
              <w:t>（卡农座，胶木插）</w:t>
            </w:r>
          </w:p>
        </w:tc>
        <w:tc>
          <w:tcPr>
            <w:tcW w:w="3720" w:type="dxa"/>
            <w:vAlign w:val="center"/>
          </w:tcPr>
          <w:p w14:paraId="07D9905B" w14:textId="77777777" w:rsidR="00DF3502" w:rsidRDefault="00000000">
            <w:pPr>
              <w:widowControl/>
              <w:jc w:val="left"/>
              <w:textAlignment w:val="center"/>
              <w:rPr>
                <w:rFonts w:ascii="微软雅黑" w:eastAsia="微软雅黑" w:hAnsi="微软雅黑" w:cs="微软雅黑"/>
                <w:color w:val="000000"/>
                <w:kern w:val="0"/>
                <w:sz w:val="16"/>
                <w:szCs w:val="16"/>
                <w:lang w:val="zh-CN" w:bidi="ar"/>
              </w:rPr>
            </w:pPr>
            <w:r>
              <w:rPr>
                <w:rFonts w:ascii="微软雅黑" w:eastAsia="微软雅黑" w:hAnsi="微软雅黑" w:cs="微软雅黑" w:hint="eastAsia"/>
                <w:color w:val="000000"/>
                <w:kern w:val="0"/>
                <w:sz w:val="16"/>
                <w:szCs w:val="16"/>
                <w:lang w:bidi="ar"/>
              </w:rPr>
              <w:t>胶布，扎带，螺丝，吊丝，直通，角铁、方通、弯头、接插件，线材等等</w:t>
            </w:r>
          </w:p>
        </w:tc>
        <w:tc>
          <w:tcPr>
            <w:tcW w:w="585" w:type="dxa"/>
            <w:vAlign w:val="center"/>
          </w:tcPr>
          <w:p w14:paraId="40839514"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12FAE594"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项</w:t>
            </w:r>
          </w:p>
        </w:tc>
        <w:tc>
          <w:tcPr>
            <w:tcW w:w="1290" w:type="dxa"/>
            <w:vAlign w:val="center"/>
          </w:tcPr>
          <w:p w14:paraId="3E4612EB" w14:textId="77777777" w:rsidR="00DF3502" w:rsidRDefault="00DF3502">
            <w:pPr>
              <w:jc w:val="center"/>
              <w:rPr>
                <w:rFonts w:ascii="仿宋" w:eastAsia="仿宋" w:hAnsi="仿宋" w:cs="仿宋"/>
              </w:rPr>
            </w:pPr>
          </w:p>
        </w:tc>
      </w:tr>
      <w:tr w:rsidR="00DF3502" w14:paraId="6C52A198" w14:textId="77777777">
        <w:trPr>
          <w:trHeight w:val="829"/>
        </w:trPr>
        <w:tc>
          <w:tcPr>
            <w:tcW w:w="1470" w:type="dxa"/>
            <w:gridSpan w:val="2"/>
            <w:vAlign w:val="center"/>
          </w:tcPr>
          <w:p w14:paraId="290C5E92"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运输</w:t>
            </w:r>
          </w:p>
        </w:tc>
        <w:tc>
          <w:tcPr>
            <w:tcW w:w="1320" w:type="dxa"/>
            <w:vAlign w:val="center"/>
          </w:tcPr>
          <w:p w14:paraId="5A94D8A2" w14:textId="77777777" w:rsidR="00DF3502" w:rsidRDefault="00000000">
            <w:pPr>
              <w:widowControl/>
              <w:jc w:val="left"/>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货运</w:t>
            </w:r>
          </w:p>
        </w:tc>
        <w:tc>
          <w:tcPr>
            <w:tcW w:w="3720" w:type="dxa"/>
            <w:vAlign w:val="center"/>
          </w:tcPr>
          <w:p w14:paraId="1B47B7A3" w14:textId="77777777" w:rsidR="00DF3502" w:rsidRDefault="00DF3502">
            <w:pPr>
              <w:widowControl/>
              <w:jc w:val="left"/>
              <w:textAlignment w:val="center"/>
              <w:rPr>
                <w:rFonts w:ascii="微软雅黑" w:eastAsia="微软雅黑" w:hAnsi="微软雅黑" w:cs="微软雅黑"/>
                <w:color w:val="000000"/>
                <w:kern w:val="0"/>
                <w:sz w:val="16"/>
                <w:szCs w:val="16"/>
                <w:lang w:val="zh-CN" w:bidi="ar"/>
              </w:rPr>
            </w:pPr>
          </w:p>
        </w:tc>
        <w:tc>
          <w:tcPr>
            <w:tcW w:w="585" w:type="dxa"/>
            <w:vAlign w:val="center"/>
          </w:tcPr>
          <w:p w14:paraId="295CBA90"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1</w:t>
            </w:r>
          </w:p>
        </w:tc>
        <w:tc>
          <w:tcPr>
            <w:tcW w:w="585" w:type="dxa"/>
            <w:vAlign w:val="center"/>
          </w:tcPr>
          <w:p w14:paraId="656DF1B0" w14:textId="77777777" w:rsidR="00DF3502" w:rsidRDefault="00000000">
            <w:pPr>
              <w:widowControl/>
              <w:jc w:val="center"/>
              <w:textAlignment w:val="center"/>
              <w:rPr>
                <w:rFonts w:ascii="微软雅黑" w:eastAsia="微软雅黑" w:hAnsi="微软雅黑" w:cs="微软雅黑"/>
                <w:color w:val="000000"/>
                <w:kern w:val="0"/>
                <w:sz w:val="16"/>
                <w:szCs w:val="16"/>
                <w:lang w:bidi="ar"/>
              </w:rPr>
            </w:pPr>
            <w:r>
              <w:rPr>
                <w:rFonts w:ascii="微软雅黑" w:eastAsia="微软雅黑" w:hAnsi="微软雅黑" w:cs="微软雅黑" w:hint="eastAsia"/>
                <w:color w:val="000000"/>
                <w:kern w:val="0"/>
                <w:sz w:val="16"/>
                <w:szCs w:val="16"/>
                <w:lang w:bidi="ar"/>
              </w:rPr>
              <w:t>项</w:t>
            </w:r>
          </w:p>
        </w:tc>
        <w:tc>
          <w:tcPr>
            <w:tcW w:w="1290" w:type="dxa"/>
            <w:vAlign w:val="center"/>
          </w:tcPr>
          <w:p w14:paraId="45DDE2CD"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湖南省内</w:t>
            </w:r>
          </w:p>
        </w:tc>
      </w:tr>
    </w:tbl>
    <w:p w14:paraId="390E3D3B" w14:textId="77777777" w:rsidR="00DF3502" w:rsidRDefault="00000000">
      <w:pPr>
        <w:adjustRightInd w:val="0"/>
        <w:snapToGrid w:val="0"/>
        <w:spacing w:beforeLines="50" w:before="156" w:line="360" w:lineRule="auto"/>
        <w:jc w:val="left"/>
        <w:rPr>
          <w:rFonts w:ascii="宋体" w:hAnsi="宋体" w:cs="宋体"/>
          <w:kern w:val="0"/>
          <w:szCs w:val="21"/>
        </w:rPr>
      </w:pPr>
      <w:r>
        <w:rPr>
          <w:rFonts w:ascii="宋体" w:hAnsi="宋体" w:cs="宋体" w:hint="eastAsia"/>
          <w:bCs/>
          <w:kern w:val="0"/>
          <w:szCs w:val="21"/>
        </w:rPr>
        <w:t>供应商应</w:t>
      </w:r>
      <w:r>
        <w:rPr>
          <w:rFonts w:ascii="宋体" w:hAnsi="宋体" w:cs="宋体" w:hint="eastAsia"/>
          <w:kern w:val="0"/>
          <w:szCs w:val="21"/>
        </w:rPr>
        <w:t>在响应文件</w:t>
      </w:r>
      <w:r>
        <w:rPr>
          <w:rFonts w:ascii="华文中宋" w:eastAsia="华文中宋" w:hAnsi="华文中宋" w:cs="宋体" w:hint="eastAsia"/>
          <w:kern w:val="0"/>
          <w:szCs w:val="21"/>
        </w:rPr>
        <w:t>“</w:t>
      </w:r>
      <w:r>
        <w:rPr>
          <w:rFonts w:ascii="宋体" w:hAnsi="宋体" w:cs="宋体" w:hint="eastAsia"/>
          <w:kern w:val="0"/>
          <w:szCs w:val="21"/>
        </w:rPr>
        <w:t>分项报价明细表</w:t>
      </w:r>
      <w:r>
        <w:rPr>
          <w:rFonts w:ascii="华文中宋" w:eastAsia="华文中宋" w:hAnsi="华文中宋" w:cs="宋体" w:hint="eastAsia"/>
          <w:kern w:val="0"/>
          <w:szCs w:val="21"/>
        </w:rPr>
        <w:t>”</w:t>
      </w:r>
      <w:r>
        <w:rPr>
          <w:rFonts w:ascii="宋体" w:hAnsi="宋体" w:cs="宋体" w:hint="eastAsia"/>
          <w:kern w:val="0"/>
          <w:szCs w:val="21"/>
        </w:rPr>
        <w:t>中按</w:t>
      </w:r>
      <w:r>
        <w:rPr>
          <w:rFonts w:ascii="宋体" w:hAnsi="宋体" w:hint="eastAsia"/>
          <w:color w:val="000000"/>
          <w:szCs w:val="21"/>
        </w:rPr>
        <w:t>分项项目名称（包括</w:t>
      </w:r>
      <w:r>
        <w:rPr>
          <w:rFonts w:ascii="宋体" w:hAnsi="宋体" w:cs="宋体" w:hint="eastAsia"/>
          <w:kern w:val="0"/>
          <w:szCs w:val="21"/>
        </w:rPr>
        <w:t>条目号/品目名称）顺序逐项填写，且每个品目中的条目均需按询价文件规定报价。如有缺项、漏项，其</w:t>
      </w:r>
      <w:r>
        <w:rPr>
          <w:rFonts w:ascii="宋体" w:hAnsi="宋体" w:cs="宋体" w:hint="eastAsia"/>
          <w:b/>
          <w:kern w:val="0"/>
          <w:szCs w:val="21"/>
        </w:rPr>
        <w:t>响应无效</w:t>
      </w:r>
      <w:r>
        <w:rPr>
          <w:rFonts w:ascii="宋体" w:hAnsi="宋体" w:cs="宋体" w:hint="eastAsia"/>
          <w:kern w:val="0"/>
          <w:szCs w:val="21"/>
        </w:rPr>
        <w:t>。</w:t>
      </w:r>
    </w:p>
    <w:p w14:paraId="724FC165" w14:textId="77777777" w:rsidR="00DF3502" w:rsidRDefault="00DF3502">
      <w:pPr>
        <w:spacing w:line="360" w:lineRule="auto"/>
        <w:ind w:firstLineChars="200" w:firstLine="560"/>
        <w:rPr>
          <w:rFonts w:ascii="仿宋_GB2312" w:eastAsia="仿宋_GB2312"/>
          <w:sz w:val="28"/>
          <w:szCs w:val="28"/>
        </w:rPr>
      </w:pPr>
    </w:p>
    <w:p w14:paraId="78BB2C09" w14:textId="77777777" w:rsidR="00DF3502" w:rsidRDefault="00DF3502">
      <w:pPr>
        <w:pStyle w:val="a0"/>
        <w:rPr>
          <w:rFonts w:ascii="Times New Roman" w:eastAsia="黑体" w:hAnsi="Times New Roman"/>
          <w:sz w:val="40"/>
          <w:szCs w:val="40"/>
        </w:rPr>
      </w:pPr>
    </w:p>
    <w:p w14:paraId="3F954849" w14:textId="77777777" w:rsidR="00DF3502" w:rsidRDefault="00DF3502">
      <w:pPr>
        <w:rPr>
          <w:rFonts w:ascii="Times New Roman" w:eastAsia="黑体" w:hAnsi="Times New Roman"/>
          <w:sz w:val="40"/>
          <w:szCs w:val="40"/>
        </w:rPr>
      </w:pPr>
    </w:p>
    <w:p w14:paraId="5D02EB77" w14:textId="77777777" w:rsidR="00DF3502" w:rsidRDefault="00DF3502">
      <w:pPr>
        <w:pStyle w:val="a5"/>
      </w:pPr>
    </w:p>
    <w:p w14:paraId="541010FE" w14:textId="77777777" w:rsidR="00DF3502" w:rsidRDefault="00DF3502">
      <w:pPr>
        <w:pStyle w:val="a5"/>
      </w:pPr>
    </w:p>
    <w:p w14:paraId="0768B52C" w14:textId="77777777" w:rsidR="00DF3502" w:rsidRDefault="00DF3502">
      <w:pPr>
        <w:pStyle w:val="a5"/>
      </w:pPr>
    </w:p>
    <w:p w14:paraId="56FB04BE" w14:textId="77777777" w:rsidR="00DF3502" w:rsidRDefault="00DF3502">
      <w:pPr>
        <w:pStyle w:val="a5"/>
      </w:pPr>
    </w:p>
    <w:p w14:paraId="76F1C9DB" w14:textId="77777777" w:rsidR="00DF3502" w:rsidRDefault="00DF3502">
      <w:pPr>
        <w:pStyle w:val="a5"/>
      </w:pPr>
    </w:p>
    <w:p w14:paraId="34D9D8C9" w14:textId="77777777" w:rsidR="00DF3502" w:rsidRDefault="00DF3502">
      <w:pPr>
        <w:pStyle w:val="a0"/>
      </w:pPr>
    </w:p>
    <w:p w14:paraId="245E652C" w14:textId="77777777" w:rsidR="00DF3502" w:rsidRDefault="00000000">
      <w:pPr>
        <w:pStyle w:val="1"/>
        <w:ind w:firstLineChars="700" w:firstLine="2811"/>
        <w:rPr>
          <w:rFonts w:ascii="Times New Roman" w:eastAsia="黑体" w:hAnsi="Times New Roman"/>
          <w:sz w:val="40"/>
          <w:szCs w:val="40"/>
        </w:rPr>
      </w:pPr>
      <w:r>
        <w:rPr>
          <w:rFonts w:ascii="Times New Roman" w:eastAsia="黑体" w:hAnsi="Times New Roman"/>
          <w:sz w:val="40"/>
          <w:szCs w:val="40"/>
        </w:rPr>
        <w:lastRenderedPageBreak/>
        <w:t>投标文件格式</w:t>
      </w:r>
    </w:p>
    <w:p w14:paraId="545C0DC5" w14:textId="77777777" w:rsidR="00DF3502" w:rsidRDefault="00DF3502">
      <w:pPr>
        <w:pStyle w:val="4"/>
      </w:pPr>
    </w:p>
    <w:p w14:paraId="6A890EAA" w14:textId="77777777" w:rsidR="00DF3502" w:rsidRDefault="00DF3502"/>
    <w:p w14:paraId="27047044" w14:textId="77777777" w:rsidR="00DF3502" w:rsidRDefault="00DF3502">
      <w:pPr>
        <w:jc w:val="center"/>
        <w:rPr>
          <w:sz w:val="36"/>
          <w:szCs w:val="44"/>
        </w:rPr>
      </w:pPr>
    </w:p>
    <w:p w14:paraId="7053B8BE" w14:textId="77777777" w:rsidR="00DF3502" w:rsidRDefault="00DF3502">
      <w:pPr>
        <w:spacing w:after="105"/>
        <w:rPr>
          <w:rFonts w:ascii="Times New Roman" w:eastAsia="楷体_GB2312" w:hAnsi="Times New Roman" w:cs="Times New Roman"/>
        </w:rPr>
      </w:pPr>
    </w:p>
    <w:p w14:paraId="56E33B45" w14:textId="77777777" w:rsidR="00DF3502" w:rsidRDefault="00000000">
      <w:pPr>
        <w:spacing w:line="265" w:lineRule="auto"/>
        <w:ind w:left="10" w:right="212" w:hanging="10"/>
        <w:jc w:val="center"/>
        <w:rPr>
          <w:rFonts w:ascii="Times New Roman" w:eastAsia="楷体_GB2312" w:hAnsi="Times New Roman" w:cs="Times New Roman"/>
          <w:sz w:val="32"/>
          <w:szCs w:val="32"/>
        </w:rPr>
      </w:pPr>
      <w:r>
        <w:rPr>
          <w:rFonts w:ascii="Times New Roman" w:eastAsia="楷体_GB2312" w:hAnsi="Times New Roman" w:cs="Times New Roman"/>
          <w:sz w:val="32"/>
          <w:szCs w:val="32"/>
          <w:u w:val="single" w:color="000000"/>
        </w:rPr>
        <w:t xml:space="preserve">       </w:t>
      </w:r>
      <w:r>
        <w:rPr>
          <w:rFonts w:ascii="Times New Roman" w:eastAsia="楷体_GB2312" w:hAnsi="Times New Roman" w:cs="Times New Roman"/>
          <w:sz w:val="32"/>
          <w:szCs w:val="32"/>
          <w:u w:val="single"/>
        </w:rPr>
        <w:t xml:space="preserve">        </w:t>
      </w:r>
      <w:r>
        <w:rPr>
          <w:rFonts w:ascii="Times New Roman" w:eastAsia="楷体_GB2312" w:hAnsi="Times New Roman" w:cs="Times New Roman"/>
          <w:sz w:val="32"/>
          <w:szCs w:val="32"/>
        </w:rPr>
        <w:t xml:space="preserve"> </w:t>
      </w:r>
      <w:r>
        <w:rPr>
          <w:rFonts w:ascii="Times New Roman" w:eastAsia="楷体_GB2312" w:hAnsi="Times New Roman" w:cs="Times New Roman"/>
          <w:sz w:val="32"/>
          <w:szCs w:val="32"/>
        </w:rPr>
        <w:t>招标项目</w:t>
      </w:r>
      <w:r>
        <w:rPr>
          <w:rFonts w:ascii="Times New Roman" w:eastAsia="楷体_GB2312" w:hAnsi="Times New Roman" w:cs="Times New Roman"/>
          <w:sz w:val="32"/>
          <w:szCs w:val="32"/>
        </w:rPr>
        <w:t xml:space="preserve"> </w:t>
      </w:r>
    </w:p>
    <w:p w14:paraId="6665B5C8" w14:textId="77777777" w:rsidR="00DF3502" w:rsidRDefault="00000000">
      <w:pPr>
        <w:rPr>
          <w:rFonts w:ascii="Times New Roman" w:eastAsia="楷体_GB2312" w:hAnsi="Times New Roman" w:cs="Times New Roman"/>
        </w:rPr>
      </w:pPr>
      <w:r>
        <w:rPr>
          <w:rFonts w:ascii="Times New Roman" w:eastAsia="楷体_GB2312" w:hAnsi="Times New Roman" w:cs="Times New Roman"/>
          <w:sz w:val="20"/>
        </w:rPr>
        <w:t xml:space="preserve"> </w:t>
      </w:r>
    </w:p>
    <w:p w14:paraId="66FBB330" w14:textId="77777777" w:rsidR="00DF3502" w:rsidRDefault="00000000">
      <w:pPr>
        <w:spacing w:after="254"/>
        <w:rPr>
          <w:rFonts w:ascii="Times New Roman" w:eastAsia="宋体" w:hAnsi="Times New Roman" w:cs="Times New Roman"/>
        </w:rPr>
      </w:pPr>
      <w:r>
        <w:rPr>
          <w:rFonts w:ascii="Times New Roman" w:eastAsia="宋体" w:hAnsi="Times New Roman" w:cs="Times New Roman"/>
          <w:sz w:val="20"/>
        </w:rPr>
        <w:t xml:space="preserve"> </w:t>
      </w:r>
    </w:p>
    <w:p w14:paraId="61162A1A" w14:textId="77777777" w:rsidR="00DF3502" w:rsidRDefault="00000000">
      <w:pPr>
        <w:ind w:right="213"/>
        <w:jc w:val="center"/>
        <w:rPr>
          <w:rFonts w:ascii="Times New Roman" w:eastAsia="宋体" w:hAnsi="Times New Roman" w:cs="Times New Roman"/>
          <w:b/>
          <w:sz w:val="72"/>
          <w:szCs w:val="72"/>
        </w:rPr>
      </w:pPr>
      <w:r>
        <w:rPr>
          <w:rFonts w:ascii="Times New Roman" w:eastAsia="宋体" w:hAnsi="Times New Roman" w:cs="Times New Roman"/>
          <w:b/>
          <w:sz w:val="72"/>
          <w:szCs w:val="72"/>
        </w:rPr>
        <w:t>投标文件</w:t>
      </w:r>
      <w:r>
        <w:rPr>
          <w:rFonts w:ascii="Times New Roman" w:eastAsia="宋体" w:hAnsi="Times New Roman" w:cs="Times New Roman"/>
          <w:b/>
          <w:sz w:val="72"/>
          <w:szCs w:val="72"/>
        </w:rPr>
        <w:t xml:space="preserve"> </w:t>
      </w:r>
    </w:p>
    <w:p w14:paraId="2A5A1657" w14:textId="77777777" w:rsidR="00DF3502" w:rsidRDefault="00000000">
      <w:pPr>
        <w:ind w:right="104"/>
        <w:jc w:val="center"/>
        <w:rPr>
          <w:rFonts w:ascii="Times New Roman" w:eastAsia="宋体" w:hAnsi="Times New Roman" w:cs="Times New Roman"/>
        </w:rPr>
      </w:pPr>
      <w:r>
        <w:rPr>
          <w:rFonts w:ascii="Times New Roman" w:eastAsia="宋体" w:hAnsi="Times New Roman" w:cs="Times New Roman"/>
          <w:sz w:val="44"/>
        </w:rPr>
        <w:t xml:space="preserve"> </w:t>
      </w:r>
    </w:p>
    <w:p w14:paraId="5D17DAD9" w14:textId="77777777" w:rsidR="00DF3502" w:rsidRDefault="00000000">
      <w:pPr>
        <w:rPr>
          <w:rFonts w:ascii="Times New Roman" w:eastAsia="宋体" w:hAnsi="Times New Roman" w:cs="Times New Roman"/>
        </w:rPr>
      </w:pPr>
      <w:r>
        <w:rPr>
          <w:rFonts w:ascii="Times New Roman" w:eastAsia="宋体" w:hAnsi="Times New Roman" w:cs="Times New Roman"/>
          <w:sz w:val="28"/>
        </w:rPr>
        <w:t xml:space="preserve"> </w:t>
      </w:r>
    </w:p>
    <w:p w14:paraId="7733AF77" w14:textId="77777777" w:rsidR="00DF3502" w:rsidRDefault="00000000">
      <w:pPr>
        <w:rPr>
          <w:rFonts w:ascii="Times New Roman" w:eastAsia="宋体" w:hAnsi="Times New Roman" w:cs="Times New Roman"/>
        </w:rPr>
      </w:pPr>
      <w:r>
        <w:rPr>
          <w:rFonts w:ascii="Times New Roman" w:eastAsia="宋体" w:hAnsi="Times New Roman" w:cs="Times New Roman"/>
          <w:sz w:val="28"/>
        </w:rPr>
        <w:t xml:space="preserve"> </w:t>
      </w:r>
    </w:p>
    <w:p w14:paraId="14DF5302" w14:textId="77777777" w:rsidR="00DF3502" w:rsidRDefault="00000000">
      <w:pPr>
        <w:rPr>
          <w:rFonts w:ascii="Times New Roman" w:eastAsia="宋体" w:hAnsi="Times New Roman" w:cs="Times New Roman"/>
        </w:rPr>
      </w:pPr>
      <w:r>
        <w:rPr>
          <w:rFonts w:ascii="Times New Roman" w:eastAsia="宋体" w:hAnsi="Times New Roman" w:cs="Times New Roman"/>
          <w:sz w:val="28"/>
        </w:rPr>
        <w:t xml:space="preserve"> </w:t>
      </w:r>
    </w:p>
    <w:p w14:paraId="5680210F" w14:textId="77777777" w:rsidR="00DF3502" w:rsidRDefault="00000000">
      <w:pPr>
        <w:rPr>
          <w:rFonts w:ascii="Times New Roman" w:eastAsia="宋体" w:hAnsi="Times New Roman" w:cs="Times New Roman"/>
        </w:rPr>
      </w:pPr>
      <w:r>
        <w:rPr>
          <w:rFonts w:ascii="Times New Roman" w:eastAsia="宋体" w:hAnsi="Times New Roman" w:cs="Times New Roman"/>
          <w:sz w:val="28"/>
        </w:rPr>
        <w:t xml:space="preserve"> </w:t>
      </w:r>
    </w:p>
    <w:p w14:paraId="0C81122C" w14:textId="77777777" w:rsidR="00DF3502" w:rsidRDefault="00000000">
      <w:pPr>
        <w:rPr>
          <w:rFonts w:ascii="Times New Roman" w:eastAsia="宋体" w:hAnsi="Times New Roman" w:cs="Times New Roman"/>
        </w:rPr>
      </w:pPr>
      <w:r>
        <w:rPr>
          <w:rFonts w:ascii="Times New Roman" w:eastAsia="宋体" w:hAnsi="Times New Roman" w:cs="Times New Roman"/>
          <w:sz w:val="28"/>
        </w:rPr>
        <w:t xml:space="preserve"> </w:t>
      </w:r>
    </w:p>
    <w:p w14:paraId="4EA2CDAB" w14:textId="77777777" w:rsidR="00DF3502" w:rsidRDefault="00000000">
      <w:pPr>
        <w:rPr>
          <w:rFonts w:ascii="Times New Roman" w:eastAsia="宋体" w:hAnsi="Times New Roman" w:cs="Times New Roman"/>
        </w:rPr>
      </w:pPr>
      <w:r>
        <w:rPr>
          <w:rFonts w:ascii="Times New Roman" w:eastAsia="宋体" w:hAnsi="Times New Roman" w:cs="Times New Roman"/>
          <w:sz w:val="28"/>
        </w:rPr>
        <w:t xml:space="preserve"> </w:t>
      </w:r>
    </w:p>
    <w:p w14:paraId="56B8EEFD" w14:textId="77777777" w:rsidR="00DF3502" w:rsidRDefault="00000000">
      <w:pPr>
        <w:rPr>
          <w:rFonts w:ascii="Times New Roman" w:eastAsia="宋体" w:hAnsi="Times New Roman" w:cs="Times New Roman"/>
        </w:rPr>
      </w:pPr>
      <w:r>
        <w:rPr>
          <w:rFonts w:ascii="Times New Roman" w:eastAsia="宋体" w:hAnsi="Times New Roman" w:cs="Times New Roman"/>
          <w:sz w:val="28"/>
        </w:rPr>
        <w:t xml:space="preserve"> </w:t>
      </w:r>
    </w:p>
    <w:p w14:paraId="0FB53FE6" w14:textId="77777777" w:rsidR="00DF3502" w:rsidRDefault="00000000">
      <w:pPr>
        <w:rPr>
          <w:rFonts w:ascii="Times New Roman" w:eastAsia="宋体" w:hAnsi="Times New Roman" w:cs="Times New Roman"/>
        </w:rPr>
      </w:pPr>
      <w:r>
        <w:rPr>
          <w:rFonts w:ascii="Times New Roman" w:eastAsia="宋体" w:hAnsi="Times New Roman" w:cs="Times New Roman"/>
          <w:sz w:val="28"/>
        </w:rPr>
        <w:t xml:space="preserve"> </w:t>
      </w:r>
    </w:p>
    <w:p w14:paraId="376101D1" w14:textId="77777777" w:rsidR="00DF3502" w:rsidRDefault="00000000">
      <w:pPr>
        <w:rPr>
          <w:rFonts w:ascii="Times New Roman" w:eastAsia="宋体" w:hAnsi="Times New Roman" w:cs="Times New Roman"/>
        </w:rPr>
      </w:pPr>
      <w:r>
        <w:rPr>
          <w:rFonts w:ascii="Times New Roman" w:eastAsia="宋体" w:hAnsi="Times New Roman" w:cs="Times New Roman"/>
          <w:sz w:val="28"/>
        </w:rPr>
        <w:t xml:space="preserve"> </w:t>
      </w:r>
    </w:p>
    <w:p w14:paraId="1F8F8FA9" w14:textId="77777777" w:rsidR="00DF3502" w:rsidRDefault="00000000">
      <w:pPr>
        <w:rPr>
          <w:rFonts w:ascii="Times New Roman" w:eastAsia="楷体_GB2312" w:hAnsi="Times New Roman" w:cs="Times New Roman"/>
          <w:b/>
          <w:bCs/>
          <w:sz w:val="28"/>
        </w:rPr>
      </w:pPr>
      <w:r>
        <w:rPr>
          <w:rFonts w:ascii="Times New Roman" w:eastAsia="宋体" w:hAnsi="Times New Roman" w:cs="Times New Roman"/>
          <w:sz w:val="28"/>
        </w:rPr>
        <w:t xml:space="preserve"> </w:t>
      </w:r>
    </w:p>
    <w:p w14:paraId="61870CFA" w14:textId="77777777" w:rsidR="00DF3502" w:rsidRDefault="00DF3502">
      <w:pPr>
        <w:rPr>
          <w:rFonts w:ascii="Times New Roman" w:eastAsia="楷体_GB2312" w:hAnsi="Times New Roman" w:cs="Times New Roman"/>
          <w:b/>
          <w:bCs/>
        </w:rPr>
      </w:pPr>
    </w:p>
    <w:p w14:paraId="1509B0B5" w14:textId="77777777" w:rsidR="00DF3502" w:rsidRDefault="00000000">
      <w:pPr>
        <w:autoSpaceDE w:val="0"/>
        <w:autoSpaceDN w:val="0"/>
        <w:adjustRightInd w:val="0"/>
        <w:ind w:firstLineChars="300" w:firstLine="843"/>
        <w:rPr>
          <w:rFonts w:ascii="Times New Roman" w:eastAsia="楷体_GB2312" w:hAnsi="Times New Roman" w:cs="Times New Roman"/>
          <w:b/>
          <w:kern w:val="0"/>
          <w:sz w:val="28"/>
          <w:szCs w:val="28"/>
        </w:rPr>
      </w:pPr>
      <w:bookmarkStart w:id="41" w:name="_Hlk46739270"/>
      <w:r>
        <w:rPr>
          <w:rFonts w:ascii="Times New Roman" w:eastAsia="楷体_GB2312" w:hAnsi="Times New Roman" w:cs="Times New Roman"/>
          <w:b/>
          <w:kern w:val="0"/>
          <w:sz w:val="28"/>
          <w:szCs w:val="28"/>
        </w:rPr>
        <w:t>投</w:t>
      </w:r>
      <w:r>
        <w:rPr>
          <w:rFonts w:ascii="Times New Roman" w:eastAsia="楷体_GB2312" w:hAnsi="Times New Roman" w:cs="Times New Roman"/>
          <w:b/>
          <w:kern w:val="0"/>
          <w:sz w:val="28"/>
          <w:szCs w:val="28"/>
        </w:rPr>
        <w:t xml:space="preserve">  </w:t>
      </w:r>
      <w:r>
        <w:rPr>
          <w:rFonts w:ascii="Times New Roman" w:eastAsia="楷体_GB2312" w:hAnsi="Times New Roman" w:cs="Times New Roman"/>
          <w:b/>
          <w:kern w:val="0"/>
          <w:sz w:val="28"/>
          <w:szCs w:val="28"/>
        </w:rPr>
        <w:t>标</w:t>
      </w:r>
      <w:r>
        <w:rPr>
          <w:rFonts w:ascii="Times New Roman" w:eastAsia="楷体_GB2312" w:hAnsi="Times New Roman" w:cs="Times New Roman"/>
          <w:b/>
          <w:kern w:val="0"/>
          <w:sz w:val="28"/>
          <w:szCs w:val="28"/>
        </w:rPr>
        <w:t xml:space="preserve">  </w:t>
      </w:r>
      <w:r>
        <w:rPr>
          <w:rFonts w:ascii="Times New Roman" w:eastAsia="楷体_GB2312" w:hAnsi="Times New Roman" w:cs="Times New Roman"/>
          <w:b/>
          <w:kern w:val="0"/>
          <w:sz w:val="28"/>
          <w:szCs w:val="28"/>
        </w:rPr>
        <w:t>人：</w:t>
      </w:r>
      <w:r>
        <w:rPr>
          <w:rFonts w:ascii="Times New Roman" w:eastAsia="楷体_GB2312" w:hAnsi="Times New Roman" w:cs="Times New Roman"/>
          <w:b/>
          <w:kern w:val="0"/>
          <w:sz w:val="28"/>
          <w:szCs w:val="28"/>
          <w:u w:val="single"/>
        </w:rPr>
        <w:t xml:space="preserve">                  </w:t>
      </w:r>
      <w:r>
        <w:rPr>
          <w:rFonts w:ascii="Times New Roman" w:eastAsia="楷体_GB2312" w:hAnsi="Times New Roman" w:cs="Times New Roman"/>
          <w:b/>
          <w:kern w:val="0"/>
          <w:sz w:val="28"/>
          <w:szCs w:val="28"/>
        </w:rPr>
        <w:t>（盖单位章）</w:t>
      </w:r>
    </w:p>
    <w:p w14:paraId="2FCCDA16" w14:textId="77777777" w:rsidR="00DF3502" w:rsidRDefault="00000000">
      <w:pPr>
        <w:autoSpaceDE w:val="0"/>
        <w:autoSpaceDN w:val="0"/>
        <w:adjustRightInd w:val="0"/>
        <w:spacing w:line="626" w:lineRule="atLeast"/>
        <w:ind w:right="468" w:firstLineChars="300" w:firstLine="843"/>
        <w:rPr>
          <w:rFonts w:ascii="Times New Roman" w:eastAsia="楷体_GB2312" w:hAnsi="Times New Roman" w:cs="Times New Roman"/>
          <w:b/>
          <w:kern w:val="0"/>
          <w:sz w:val="28"/>
          <w:szCs w:val="28"/>
        </w:rPr>
      </w:pPr>
      <w:r>
        <w:rPr>
          <w:rFonts w:ascii="Times New Roman" w:eastAsia="楷体_GB2312" w:hAnsi="Times New Roman" w:cs="Times New Roman"/>
          <w:b/>
          <w:kern w:val="0"/>
          <w:sz w:val="28"/>
          <w:szCs w:val="28"/>
        </w:rPr>
        <w:t>法定代表人：</w:t>
      </w:r>
      <w:r>
        <w:rPr>
          <w:rFonts w:ascii="Times New Roman" w:eastAsia="楷体_GB2312" w:hAnsi="Times New Roman" w:cs="Times New Roman"/>
          <w:b/>
          <w:kern w:val="0"/>
          <w:sz w:val="28"/>
          <w:szCs w:val="28"/>
          <w:u w:val="single"/>
        </w:rPr>
        <w:t xml:space="preserve">                      </w:t>
      </w:r>
      <w:r>
        <w:rPr>
          <w:rFonts w:ascii="Times New Roman" w:eastAsia="楷体_GB2312" w:hAnsi="Times New Roman" w:cs="Times New Roman"/>
          <w:b/>
          <w:kern w:val="0"/>
          <w:sz w:val="28"/>
          <w:szCs w:val="28"/>
        </w:rPr>
        <w:t>（签字或盖章）</w:t>
      </w:r>
    </w:p>
    <w:p w14:paraId="60D738A9" w14:textId="77777777" w:rsidR="00DF3502" w:rsidRDefault="00000000">
      <w:pPr>
        <w:spacing w:line="900" w:lineRule="exact"/>
        <w:ind w:firstLineChars="300" w:firstLine="843"/>
        <w:rPr>
          <w:rFonts w:ascii="Times New Roman" w:eastAsia="楷体_GB2312" w:hAnsi="Times New Roman" w:cs="Times New Roman"/>
          <w:b/>
          <w:bCs/>
          <w:sz w:val="28"/>
          <w:szCs w:val="28"/>
        </w:rPr>
      </w:pPr>
      <w:r>
        <w:rPr>
          <w:rFonts w:ascii="Times New Roman" w:eastAsia="楷体_GB2312" w:hAnsi="Times New Roman" w:cs="Times New Roman"/>
          <w:b/>
          <w:sz w:val="28"/>
          <w:szCs w:val="28"/>
        </w:rPr>
        <w:t>时</w:t>
      </w:r>
      <w:r>
        <w:rPr>
          <w:rFonts w:ascii="Times New Roman" w:eastAsia="楷体_GB2312" w:hAnsi="Times New Roman" w:cs="Times New Roman"/>
          <w:b/>
          <w:sz w:val="28"/>
          <w:szCs w:val="28"/>
        </w:rPr>
        <w:t xml:space="preserve">      </w:t>
      </w:r>
      <w:r>
        <w:rPr>
          <w:rFonts w:ascii="Times New Roman" w:eastAsia="楷体_GB2312" w:hAnsi="Times New Roman" w:cs="Times New Roman"/>
          <w:b/>
          <w:sz w:val="28"/>
          <w:szCs w:val="28"/>
        </w:rPr>
        <w:t>间：</w:t>
      </w:r>
      <w:r>
        <w:rPr>
          <w:rFonts w:ascii="Times New Roman" w:eastAsia="楷体_GB2312" w:hAnsi="Times New Roman" w:cs="Times New Roman"/>
          <w:b/>
          <w:sz w:val="28"/>
          <w:szCs w:val="28"/>
          <w:u w:val="single"/>
        </w:rPr>
        <w:t xml:space="preserve">         </w:t>
      </w:r>
      <w:r>
        <w:rPr>
          <w:rFonts w:ascii="Times New Roman" w:eastAsia="楷体_GB2312" w:hAnsi="Times New Roman" w:cs="Times New Roman"/>
          <w:b/>
          <w:sz w:val="28"/>
          <w:szCs w:val="28"/>
        </w:rPr>
        <w:t>年</w:t>
      </w:r>
      <w:r>
        <w:rPr>
          <w:rFonts w:ascii="Times New Roman" w:eastAsia="楷体_GB2312" w:hAnsi="Times New Roman" w:cs="Times New Roman"/>
          <w:b/>
          <w:sz w:val="28"/>
          <w:szCs w:val="28"/>
          <w:u w:val="single"/>
        </w:rPr>
        <w:t xml:space="preserve">     </w:t>
      </w:r>
      <w:r>
        <w:rPr>
          <w:rFonts w:ascii="Times New Roman" w:eastAsia="楷体_GB2312" w:hAnsi="Times New Roman" w:cs="Times New Roman"/>
          <w:b/>
          <w:sz w:val="28"/>
          <w:szCs w:val="28"/>
        </w:rPr>
        <w:t>月</w:t>
      </w:r>
      <w:r>
        <w:rPr>
          <w:rFonts w:ascii="Times New Roman" w:eastAsia="楷体_GB2312" w:hAnsi="Times New Roman" w:cs="Times New Roman"/>
          <w:b/>
          <w:sz w:val="28"/>
          <w:szCs w:val="28"/>
          <w:u w:val="single"/>
        </w:rPr>
        <w:t xml:space="preserve">     </w:t>
      </w:r>
      <w:r>
        <w:rPr>
          <w:rFonts w:ascii="Times New Roman" w:eastAsia="楷体_GB2312" w:hAnsi="Times New Roman" w:cs="Times New Roman"/>
          <w:b/>
          <w:sz w:val="28"/>
          <w:szCs w:val="28"/>
        </w:rPr>
        <w:t>日</w:t>
      </w:r>
    </w:p>
    <w:bookmarkEnd w:id="41"/>
    <w:p w14:paraId="3BA58DDA" w14:textId="77777777" w:rsidR="00DF3502" w:rsidRDefault="00000000">
      <w:pPr>
        <w:widowControl/>
        <w:spacing w:before="156" w:after="312" w:line="420" w:lineRule="atLeast"/>
        <w:jc w:val="center"/>
        <w:rPr>
          <w:rFonts w:eastAsia="黑体"/>
          <w:kern w:val="0"/>
          <w:sz w:val="28"/>
          <w:szCs w:val="28"/>
        </w:rPr>
      </w:pPr>
      <w:r>
        <w:rPr>
          <w:rFonts w:eastAsia="黑体"/>
          <w:kern w:val="0"/>
          <w:sz w:val="24"/>
          <w:szCs w:val="28"/>
        </w:rPr>
        <w:t xml:space="preserve">          </w:t>
      </w:r>
      <w:r>
        <w:rPr>
          <w:rFonts w:eastAsia="黑体" w:hint="eastAsia"/>
          <w:kern w:val="0"/>
          <w:sz w:val="24"/>
          <w:szCs w:val="28"/>
        </w:rPr>
        <w:t xml:space="preserve">          </w:t>
      </w:r>
      <w:r>
        <w:rPr>
          <w:rFonts w:eastAsia="黑体"/>
          <w:kern w:val="0"/>
          <w:sz w:val="24"/>
          <w:szCs w:val="28"/>
        </w:rPr>
        <w:t xml:space="preserve"> </w:t>
      </w:r>
    </w:p>
    <w:p w14:paraId="593FB198" w14:textId="77777777" w:rsidR="00DF3502" w:rsidRDefault="00DF3502">
      <w:pPr>
        <w:widowControl/>
        <w:rPr>
          <w:szCs w:val="21"/>
        </w:rPr>
      </w:pPr>
      <w:bookmarkStart w:id="42" w:name="_Toc300678566"/>
    </w:p>
    <w:p w14:paraId="7B8D0668" w14:textId="77777777" w:rsidR="00DF3502" w:rsidRDefault="00000000">
      <w:pPr>
        <w:pStyle w:val="2"/>
        <w:spacing w:line="240" w:lineRule="auto"/>
        <w:rPr>
          <w:rFonts w:ascii="Times New Roman" w:eastAsia="黑体" w:hAnsi="Times New Roman"/>
          <w:b w:val="0"/>
          <w:bCs w:val="0"/>
          <w:sz w:val="36"/>
          <w:szCs w:val="36"/>
        </w:rPr>
      </w:pPr>
      <w:bookmarkStart w:id="43" w:name="_Toc9178578"/>
      <w:bookmarkStart w:id="44" w:name="_Toc21505456"/>
      <w:bookmarkStart w:id="45" w:name="_Toc22441"/>
      <w:bookmarkStart w:id="46" w:name="_Toc31187_WPSOffice_Level2"/>
      <w:r>
        <w:rPr>
          <w:rFonts w:ascii="Times New Roman" w:eastAsia="黑体" w:hAnsi="Times New Roman"/>
          <w:b w:val="0"/>
          <w:bCs w:val="0"/>
          <w:sz w:val="36"/>
          <w:szCs w:val="36"/>
        </w:rPr>
        <w:lastRenderedPageBreak/>
        <w:t>目</w:t>
      </w:r>
      <w:r>
        <w:rPr>
          <w:rFonts w:ascii="Times New Roman" w:eastAsia="黑体" w:hAnsi="Times New Roman"/>
          <w:b w:val="0"/>
          <w:bCs w:val="0"/>
          <w:sz w:val="36"/>
          <w:szCs w:val="36"/>
        </w:rPr>
        <w:t xml:space="preserve">    </w:t>
      </w:r>
      <w:r>
        <w:rPr>
          <w:rFonts w:ascii="Times New Roman" w:eastAsia="黑体" w:hAnsi="Times New Roman"/>
          <w:b w:val="0"/>
          <w:bCs w:val="0"/>
          <w:sz w:val="36"/>
          <w:szCs w:val="36"/>
        </w:rPr>
        <w:t>录</w:t>
      </w:r>
      <w:bookmarkEnd w:id="42"/>
      <w:bookmarkEnd w:id="43"/>
      <w:bookmarkEnd w:id="44"/>
      <w:bookmarkEnd w:id="45"/>
      <w:bookmarkEnd w:id="46"/>
    </w:p>
    <w:p w14:paraId="6C3BBD16" w14:textId="77777777" w:rsidR="00DF3502" w:rsidRDefault="00DF3502">
      <w:pPr>
        <w:widowControl/>
        <w:rPr>
          <w:szCs w:val="21"/>
        </w:rPr>
      </w:pPr>
    </w:p>
    <w:p w14:paraId="4AD1F831" w14:textId="77777777" w:rsidR="00DF3502" w:rsidRDefault="00000000">
      <w:pPr>
        <w:spacing w:line="360" w:lineRule="auto"/>
        <w:ind w:firstLineChars="200" w:firstLine="480"/>
        <w:rPr>
          <w:rStyle w:val="af"/>
          <w:rFonts w:ascii="仿宋_GB2312" w:eastAsia="仿宋_GB2312" w:hAnsi="仿宋_GB2312" w:cs="仿宋_GB2312"/>
          <w:color w:val="auto"/>
          <w:sz w:val="24"/>
          <w:u w:val="none"/>
        </w:rPr>
      </w:pPr>
      <w:r>
        <w:rPr>
          <w:rStyle w:val="af"/>
          <w:rFonts w:ascii="仿宋_GB2312" w:eastAsia="仿宋_GB2312" w:hAnsi="仿宋_GB2312" w:cs="仿宋_GB2312" w:hint="eastAsia"/>
          <w:color w:val="auto"/>
          <w:sz w:val="24"/>
          <w:u w:val="none"/>
        </w:rPr>
        <w:t>一、投标函</w:t>
      </w:r>
    </w:p>
    <w:p w14:paraId="742B4BBC" w14:textId="77777777" w:rsidR="00DF3502" w:rsidRDefault="00000000">
      <w:pPr>
        <w:spacing w:line="360" w:lineRule="auto"/>
        <w:ind w:firstLineChars="200" w:firstLine="480"/>
        <w:rPr>
          <w:rStyle w:val="af"/>
          <w:rFonts w:ascii="仿宋_GB2312" w:eastAsia="仿宋_GB2312" w:hAnsi="仿宋_GB2312" w:cs="仿宋_GB2312"/>
          <w:color w:val="auto"/>
          <w:sz w:val="24"/>
          <w:u w:val="none"/>
        </w:rPr>
      </w:pPr>
      <w:r>
        <w:rPr>
          <w:rStyle w:val="af"/>
          <w:rFonts w:ascii="仿宋_GB2312" w:eastAsia="仿宋_GB2312" w:hAnsi="仿宋_GB2312" w:cs="仿宋_GB2312" w:hint="eastAsia"/>
          <w:color w:val="auto"/>
          <w:sz w:val="24"/>
          <w:u w:val="none"/>
        </w:rPr>
        <w:t>二、法定代表人身份证明</w:t>
      </w:r>
    </w:p>
    <w:p w14:paraId="3C0566A1" w14:textId="77777777" w:rsidR="00DF3502" w:rsidRDefault="00000000">
      <w:pPr>
        <w:spacing w:line="360" w:lineRule="auto"/>
        <w:ind w:firstLineChars="200" w:firstLine="420"/>
        <w:rPr>
          <w:rStyle w:val="af"/>
          <w:rFonts w:ascii="仿宋_GB2312" w:eastAsia="仿宋_GB2312" w:hAnsi="仿宋_GB2312" w:cs="仿宋_GB2312"/>
          <w:color w:val="auto"/>
          <w:sz w:val="24"/>
          <w:u w:val="none"/>
        </w:rPr>
      </w:pPr>
      <w:hyperlink w:anchor="_Toc300678571" w:history="1">
        <w:bookmarkStart w:id="47" w:name="_Toc23630_WPSOffice_Level1"/>
        <w:r>
          <w:rPr>
            <w:rStyle w:val="af"/>
            <w:rFonts w:ascii="仿宋_GB2312" w:eastAsia="仿宋_GB2312" w:hAnsi="仿宋_GB2312" w:cs="仿宋_GB2312" w:hint="eastAsia"/>
            <w:color w:val="auto"/>
            <w:sz w:val="24"/>
            <w:u w:val="none"/>
          </w:rPr>
          <w:t>三、授权委托书</w:t>
        </w:r>
        <w:bookmarkEnd w:id="47"/>
      </w:hyperlink>
    </w:p>
    <w:p w14:paraId="363F07BB" w14:textId="77777777" w:rsidR="00DF3502" w:rsidRDefault="00000000">
      <w:pPr>
        <w:spacing w:line="360" w:lineRule="auto"/>
        <w:ind w:firstLineChars="200" w:firstLine="480"/>
        <w:rPr>
          <w:rStyle w:val="af"/>
          <w:rFonts w:ascii="仿宋_GB2312" w:eastAsia="仿宋_GB2312" w:hAnsi="仿宋_GB2312" w:cs="仿宋_GB2312"/>
          <w:color w:val="auto"/>
          <w:sz w:val="24"/>
          <w:u w:val="none"/>
        </w:rPr>
      </w:pPr>
      <w:r>
        <w:rPr>
          <w:rStyle w:val="af"/>
          <w:rFonts w:ascii="仿宋_GB2312" w:eastAsia="仿宋_GB2312" w:hAnsi="仿宋_GB2312" w:cs="仿宋_GB2312" w:hint="eastAsia"/>
          <w:color w:val="auto"/>
          <w:sz w:val="24"/>
          <w:u w:val="none"/>
        </w:rPr>
        <w:t>四、工程结算款支付账户</w:t>
      </w:r>
    </w:p>
    <w:p w14:paraId="2B185139" w14:textId="77777777" w:rsidR="00DF3502" w:rsidRDefault="00000000">
      <w:pPr>
        <w:spacing w:line="360" w:lineRule="auto"/>
        <w:ind w:firstLineChars="200" w:firstLine="480"/>
        <w:rPr>
          <w:rStyle w:val="af"/>
          <w:rFonts w:ascii="仿宋_GB2312" w:eastAsia="仿宋_GB2312" w:hAnsi="仿宋_GB2312" w:cs="仿宋_GB2312"/>
          <w:color w:val="auto"/>
          <w:sz w:val="24"/>
          <w:u w:val="none"/>
        </w:rPr>
      </w:pPr>
      <w:r>
        <w:rPr>
          <w:rStyle w:val="af"/>
          <w:rFonts w:ascii="仿宋_GB2312" w:eastAsia="仿宋_GB2312" w:hAnsi="仿宋_GB2312" w:cs="仿宋_GB2312" w:hint="eastAsia"/>
          <w:color w:val="auto"/>
          <w:sz w:val="24"/>
          <w:u w:val="none"/>
        </w:rPr>
        <w:t>五、投标报价书</w:t>
      </w:r>
    </w:p>
    <w:p w14:paraId="5EF0CBB3" w14:textId="77777777" w:rsidR="00DF3502" w:rsidRDefault="00000000">
      <w:pPr>
        <w:spacing w:line="360" w:lineRule="auto"/>
        <w:ind w:firstLineChars="200" w:firstLine="480"/>
        <w:rPr>
          <w:rStyle w:val="af"/>
          <w:rFonts w:ascii="仿宋_GB2312" w:eastAsia="仿宋_GB2312" w:hAnsi="仿宋_GB2312" w:cs="仿宋_GB2312"/>
          <w:color w:val="auto"/>
          <w:sz w:val="24"/>
          <w:u w:val="none"/>
        </w:rPr>
      </w:pPr>
      <w:r>
        <w:rPr>
          <w:rStyle w:val="af"/>
          <w:rFonts w:ascii="仿宋_GB2312" w:eastAsia="仿宋_GB2312" w:hAnsi="仿宋_GB2312" w:cs="仿宋_GB2312" w:hint="eastAsia"/>
          <w:color w:val="auto"/>
          <w:sz w:val="24"/>
          <w:u w:val="none"/>
        </w:rPr>
        <w:t>六、资格审查资料</w:t>
      </w:r>
    </w:p>
    <w:p w14:paraId="56C3839E" w14:textId="77777777" w:rsidR="00DF3502" w:rsidRDefault="00000000">
      <w:pPr>
        <w:spacing w:line="360" w:lineRule="auto"/>
        <w:ind w:firstLineChars="400" w:firstLine="960"/>
        <w:rPr>
          <w:rStyle w:val="af"/>
          <w:rFonts w:ascii="仿宋_GB2312" w:eastAsia="仿宋_GB2312" w:hAnsi="仿宋_GB2312" w:cs="仿宋_GB2312"/>
          <w:color w:val="auto"/>
          <w:sz w:val="24"/>
        </w:rPr>
      </w:pPr>
      <w:r>
        <w:rPr>
          <w:rStyle w:val="af"/>
          <w:rFonts w:ascii="仿宋_GB2312" w:eastAsia="仿宋_GB2312" w:hAnsi="仿宋_GB2312" w:cs="仿宋_GB2312" w:hint="eastAsia"/>
          <w:color w:val="auto"/>
          <w:sz w:val="24"/>
        </w:rPr>
        <w:t>具备履行合同所必需的设备和专业技术能力的承诺书（格式）</w:t>
      </w:r>
    </w:p>
    <w:p w14:paraId="259D2C53" w14:textId="77777777" w:rsidR="00DF3502" w:rsidRDefault="00000000">
      <w:pPr>
        <w:spacing w:line="360" w:lineRule="auto"/>
        <w:ind w:firstLineChars="200" w:firstLine="480"/>
        <w:rPr>
          <w:rStyle w:val="af"/>
          <w:rFonts w:ascii="仿宋_GB2312" w:eastAsia="仿宋_GB2312" w:hAnsi="仿宋_GB2312" w:cs="仿宋_GB2312"/>
          <w:color w:val="auto"/>
          <w:sz w:val="24"/>
          <w:u w:val="none"/>
        </w:rPr>
      </w:pPr>
      <w:r>
        <w:rPr>
          <w:rStyle w:val="af"/>
          <w:rFonts w:ascii="仿宋_GB2312" w:eastAsia="仿宋_GB2312" w:hAnsi="仿宋_GB2312" w:cs="仿宋_GB2312" w:hint="eastAsia"/>
          <w:color w:val="auto"/>
          <w:sz w:val="24"/>
          <w:u w:val="none"/>
        </w:rPr>
        <w:t>七、原件的扫描件</w:t>
      </w:r>
    </w:p>
    <w:p w14:paraId="19BA4385" w14:textId="77777777" w:rsidR="00DF3502" w:rsidRDefault="00000000">
      <w:pPr>
        <w:spacing w:line="360" w:lineRule="auto"/>
        <w:ind w:firstLineChars="200" w:firstLine="480"/>
        <w:rPr>
          <w:rStyle w:val="af"/>
          <w:color w:val="auto"/>
          <w:u w:val="none"/>
        </w:rPr>
      </w:pPr>
      <w:r>
        <w:rPr>
          <w:rStyle w:val="af"/>
          <w:rFonts w:ascii="仿宋_GB2312" w:eastAsia="仿宋_GB2312" w:hAnsi="仿宋_GB2312" w:cs="仿宋_GB2312" w:hint="eastAsia"/>
          <w:color w:val="auto"/>
          <w:sz w:val="24"/>
          <w:u w:val="none"/>
        </w:rPr>
        <w:t>八、其它材料</w:t>
      </w:r>
      <w:bookmarkStart w:id="48" w:name="_Toc300678567"/>
    </w:p>
    <w:p w14:paraId="19BD1737" w14:textId="77777777" w:rsidR="00DF3502" w:rsidRDefault="00DF3502">
      <w:pPr>
        <w:spacing w:line="276" w:lineRule="auto"/>
        <w:rPr>
          <w:rStyle w:val="af"/>
          <w:color w:val="auto"/>
          <w:u w:val="none"/>
        </w:rPr>
      </w:pPr>
    </w:p>
    <w:p w14:paraId="063060EA" w14:textId="77777777" w:rsidR="00DF3502" w:rsidRDefault="00DF3502">
      <w:pPr>
        <w:pStyle w:val="a0"/>
        <w:rPr>
          <w:rStyle w:val="af"/>
          <w:color w:val="auto"/>
          <w:u w:val="none"/>
        </w:rPr>
      </w:pPr>
    </w:p>
    <w:p w14:paraId="0902B2E0" w14:textId="77777777" w:rsidR="00DF3502" w:rsidRDefault="00DF3502">
      <w:pPr>
        <w:rPr>
          <w:rStyle w:val="af"/>
          <w:color w:val="auto"/>
          <w:u w:val="none"/>
        </w:rPr>
      </w:pPr>
    </w:p>
    <w:p w14:paraId="4794E1E3" w14:textId="77777777" w:rsidR="00DF3502" w:rsidRDefault="00DF3502">
      <w:pPr>
        <w:pStyle w:val="a0"/>
        <w:rPr>
          <w:rStyle w:val="af"/>
          <w:color w:val="auto"/>
          <w:u w:val="none"/>
        </w:rPr>
      </w:pPr>
    </w:p>
    <w:p w14:paraId="35AAA93E" w14:textId="77777777" w:rsidR="00DF3502" w:rsidRDefault="00DF3502">
      <w:pPr>
        <w:rPr>
          <w:rStyle w:val="af"/>
          <w:color w:val="auto"/>
          <w:u w:val="none"/>
        </w:rPr>
      </w:pPr>
    </w:p>
    <w:p w14:paraId="6F2B78F3" w14:textId="77777777" w:rsidR="00DF3502" w:rsidRDefault="00DF3502">
      <w:pPr>
        <w:pStyle w:val="a0"/>
        <w:rPr>
          <w:rStyle w:val="af"/>
          <w:color w:val="auto"/>
          <w:u w:val="none"/>
        </w:rPr>
      </w:pPr>
    </w:p>
    <w:p w14:paraId="71CC02C7" w14:textId="77777777" w:rsidR="00DF3502" w:rsidRDefault="00DF3502">
      <w:pPr>
        <w:rPr>
          <w:rStyle w:val="af"/>
          <w:color w:val="auto"/>
          <w:u w:val="none"/>
        </w:rPr>
      </w:pPr>
    </w:p>
    <w:p w14:paraId="3A9379EA" w14:textId="77777777" w:rsidR="00DF3502" w:rsidRDefault="00DF3502">
      <w:pPr>
        <w:pStyle w:val="a0"/>
        <w:rPr>
          <w:rStyle w:val="af"/>
          <w:color w:val="auto"/>
          <w:u w:val="none"/>
        </w:rPr>
      </w:pPr>
    </w:p>
    <w:p w14:paraId="46B8D5F5" w14:textId="77777777" w:rsidR="00DF3502" w:rsidRDefault="00DF3502">
      <w:pPr>
        <w:rPr>
          <w:rStyle w:val="af"/>
          <w:color w:val="auto"/>
          <w:u w:val="none"/>
        </w:rPr>
      </w:pPr>
    </w:p>
    <w:p w14:paraId="3BF4EA93" w14:textId="77777777" w:rsidR="00DF3502" w:rsidRDefault="00DF3502">
      <w:pPr>
        <w:pStyle w:val="a0"/>
        <w:rPr>
          <w:rStyle w:val="af"/>
          <w:color w:val="auto"/>
          <w:u w:val="none"/>
        </w:rPr>
      </w:pPr>
    </w:p>
    <w:p w14:paraId="3DD7E9B0" w14:textId="77777777" w:rsidR="00DF3502" w:rsidRDefault="00DF3502">
      <w:pPr>
        <w:rPr>
          <w:rStyle w:val="af"/>
          <w:color w:val="auto"/>
          <w:u w:val="none"/>
        </w:rPr>
      </w:pPr>
    </w:p>
    <w:p w14:paraId="1F2CC813" w14:textId="77777777" w:rsidR="00DF3502" w:rsidRDefault="00DF3502">
      <w:pPr>
        <w:pStyle w:val="a0"/>
      </w:pPr>
    </w:p>
    <w:p w14:paraId="14045127" w14:textId="77777777" w:rsidR="00DF3502" w:rsidRDefault="00DF3502">
      <w:pPr>
        <w:pStyle w:val="a0"/>
        <w:rPr>
          <w:rStyle w:val="af"/>
          <w:color w:val="auto"/>
          <w:u w:val="none"/>
        </w:rPr>
      </w:pPr>
    </w:p>
    <w:p w14:paraId="04AA0D41" w14:textId="77777777" w:rsidR="00DF3502" w:rsidRDefault="00DF3502">
      <w:pPr>
        <w:rPr>
          <w:rStyle w:val="af"/>
          <w:color w:val="auto"/>
          <w:u w:val="none"/>
        </w:rPr>
      </w:pPr>
    </w:p>
    <w:p w14:paraId="0ACB200D" w14:textId="77777777" w:rsidR="00DF3502" w:rsidRDefault="00DF3502">
      <w:pPr>
        <w:pStyle w:val="a0"/>
        <w:rPr>
          <w:rStyle w:val="af"/>
          <w:color w:val="auto"/>
          <w:u w:val="none"/>
        </w:rPr>
      </w:pPr>
    </w:p>
    <w:p w14:paraId="2D99575C" w14:textId="77777777" w:rsidR="00DF3502" w:rsidRDefault="00DF3502">
      <w:pPr>
        <w:rPr>
          <w:rStyle w:val="af"/>
          <w:color w:val="auto"/>
          <w:u w:val="none"/>
        </w:rPr>
      </w:pPr>
    </w:p>
    <w:p w14:paraId="6EB92695" w14:textId="77777777" w:rsidR="00DF3502" w:rsidRDefault="00DF3502">
      <w:pPr>
        <w:pStyle w:val="a0"/>
      </w:pPr>
    </w:p>
    <w:p w14:paraId="500A0AE1" w14:textId="77777777" w:rsidR="00DF3502" w:rsidRDefault="00DF3502">
      <w:pPr>
        <w:pStyle w:val="a0"/>
      </w:pPr>
    </w:p>
    <w:p w14:paraId="2C50312E" w14:textId="77777777" w:rsidR="00DF3502" w:rsidRDefault="00DF3502">
      <w:pPr>
        <w:pStyle w:val="10"/>
        <w:ind w:firstLineChars="0" w:firstLine="0"/>
        <w:rPr>
          <w:rStyle w:val="af"/>
          <w:color w:val="auto"/>
          <w:u w:val="none"/>
        </w:rPr>
      </w:pPr>
    </w:p>
    <w:p w14:paraId="1B7B8A94" w14:textId="77777777" w:rsidR="00DF3502" w:rsidRDefault="00DF3502">
      <w:pPr>
        <w:pStyle w:val="Style26"/>
        <w:rPr>
          <w:rStyle w:val="af"/>
          <w:color w:val="auto"/>
          <w:u w:val="none"/>
        </w:rPr>
      </w:pPr>
    </w:p>
    <w:p w14:paraId="6D801393" w14:textId="77777777" w:rsidR="00DF3502" w:rsidRDefault="00DF3502">
      <w:pPr>
        <w:pStyle w:val="a6"/>
      </w:pPr>
    </w:p>
    <w:p w14:paraId="657BD700" w14:textId="77777777" w:rsidR="00DF3502" w:rsidRDefault="00DF3502">
      <w:pPr>
        <w:pStyle w:val="font5"/>
      </w:pPr>
    </w:p>
    <w:p w14:paraId="5AF40AB7" w14:textId="77777777" w:rsidR="00DF3502" w:rsidRDefault="00000000">
      <w:pPr>
        <w:adjustRightInd w:val="0"/>
        <w:snapToGrid w:val="0"/>
        <w:spacing w:line="490" w:lineRule="exact"/>
        <w:jc w:val="center"/>
        <w:outlineLvl w:val="2"/>
        <w:rPr>
          <w:rFonts w:eastAsia="黑体"/>
          <w:b/>
          <w:bCs/>
          <w:sz w:val="30"/>
          <w:szCs w:val="30"/>
        </w:rPr>
      </w:pPr>
      <w:bookmarkStart w:id="49" w:name="_Toc51091939"/>
      <w:bookmarkStart w:id="50" w:name="_Toc300678570"/>
      <w:bookmarkStart w:id="51" w:name="_Toc16811_WPSOffice_Level1"/>
      <w:bookmarkStart w:id="52" w:name="_Toc4307_WPSOffice_Level2"/>
      <w:bookmarkStart w:id="53" w:name="_Toc9178580"/>
      <w:bookmarkStart w:id="54" w:name="_Toc21505458"/>
      <w:bookmarkStart w:id="55" w:name="_Toc16277"/>
      <w:bookmarkEnd w:id="48"/>
      <w:r>
        <w:rPr>
          <w:rFonts w:eastAsia="黑体"/>
          <w:b/>
          <w:bCs/>
          <w:sz w:val="30"/>
          <w:szCs w:val="30"/>
        </w:rPr>
        <w:lastRenderedPageBreak/>
        <w:t>一、投标函</w:t>
      </w:r>
      <w:bookmarkEnd w:id="49"/>
    </w:p>
    <w:p w14:paraId="5F4C0803" w14:textId="77777777" w:rsidR="00DF3502" w:rsidRDefault="00DF3502">
      <w:pPr>
        <w:pStyle w:val="a0"/>
        <w:spacing w:after="0" w:line="490" w:lineRule="exact"/>
        <w:jc w:val="center"/>
        <w:rPr>
          <w:b/>
          <w:sz w:val="28"/>
          <w:szCs w:val="32"/>
        </w:rPr>
      </w:pPr>
    </w:p>
    <w:p w14:paraId="02DC4CC3" w14:textId="77777777" w:rsidR="00DF3502" w:rsidRDefault="00DF3502">
      <w:pPr>
        <w:spacing w:line="490" w:lineRule="exact"/>
        <w:rPr>
          <w:rFonts w:eastAsia="仿宋_GB2312"/>
          <w:sz w:val="28"/>
          <w:szCs w:val="32"/>
        </w:rPr>
      </w:pPr>
    </w:p>
    <w:p w14:paraId="58797702" w14:textId="77777777" w:rsidR="00DF3502" w:rsidRDefault="00000000">
      <w:pPr>
        <w:pStyle w:val="ad"/>
        <w:spacing w:after="0" w:line="490" w:lineRule="exact"/>
        <w:ind w:firstLineChars="0" w:firstLine="0"/>
        <w:rPr>
          <w:rFonts w:eastAsia="仿宋"/>
          <w:sz w:val="28"/>
          <w:szCs w:val="32"/>
        </w:rPr>
      </w:pPr>
      <w:r>
        <w:rPr>
          <w:rFonts w:eastAsia="仿宋"/>
          <w:sz w:val="28"/>
          <w:szCs w:val="32"/>
          <w:u w:val="single"/>
        </w:rPr>
        <w:t xml:space="preserve">             </w:t>
      </w:r>
      <w:r>
        <w:rPr>
          <w:rFonts w:eastAsia="仿宋"/>
          <w:sz w:val="28"/>
          <w:szCs w:val="32"/>
        </w:rPr>
        <w:t>（招标人名称）：</w:t>
      </w:r>
    </w:p>
    <w:p w14:paraId="46D75AF9" w14:textId="77777777" w:rsidR="00DF3502" w:rsidRDefault="00000000">
      <w:pPr>
        <w:pStyle w:val="40"/>
        <w:spacing w:line="490" w:lineRule="exact"/>
        <w:ind w:leftChars="1" w:left="2" w:firstLineChars="200" w:firstLine="560"/>
        <w:jc w:val="left"/>
        <w:rPr>
          <w:rFonts w:eastAsia="仿宋"/>
          <w:sz w:val="28"/>
          <w:szCs w:val="32"/>
        </w:rPr>
      </w:pPr>
      <w:r>
        <w:rPr>
          <w:rFonts w:eastAsia="仿宋"/>
          <w:sz w:val="28"/>
          <w:szCs w:val="32"/>
        </w:rPr>
        <w:t>1</w:t>
      </w:r>
      <w:r>
        <w:rPr>
          <w:rFonts w:eastAsia="仿宋"/>
          <w:sz w:val="28"/>
          <w:szCs w:val="32"/>
        </w:rPr>
        <w:t>．我方已仔细研究了</w:t>
      </w:r>
      <w:r>
        <w:rPr>
          <w:rFonts w:eastAsia="仿宋"/>
          <w:sz w:val="28"/>
          <w:szCs w:val="32"/>
          <w:u w:val="single"/>
        </w:rPr>
        <w:t xml:space="preserve">          </w:t>
      </w:r>
      <w:r>
        <w:rPr>
          <w:rFonts w:eastAsia="仿宋"/>
          <w:sz w:val="28"/>
          <w:szCs w:val="32"/>
        </w:rPr>
        <w:t>（项目名称）招标文件的全部内容，愿意以</w:t>
      </w:r>
      <w:r>
        <w:rPr>
          <w:rFonts w:asciiTheme="minorEastAsia" w:hAnsiTheme="minorEastAsia" w:hint="eastAsia"/>
          <w:bCs/>
          <w:szCs w:val="21"/>
          <w:u w:val="single"/>
        </w:rPr>
        <w:t xml:space="preserve">    </w:t>
      </w:r>
      <w:r>
        <w:rPr>
          <w:rFonts w:eastAsia="仿宋"/>
          <w:sz w:val="28"/>
          <w:szCs w:val="32"/>
          <w:u w:val="single"/>
        </w:rPr>
        <w:t xml:space="preserve">   </w:t>
      </w:r>
      <w:r>
        <w:rPr>
          <w:rFonts w:eastAsia="仿宋" w:hint="eastAsia"/>
          <w:sz w:val="28"/>
          <w:szCs w:val="32"/>
        </w:rPr>
        <w:t>作为投标总报价，</w:t>
      </w:r>
      <w:r>
        <w:rPr>
          <w:rFonts w:eastAsia="仿宋"/>
          <w:sz w:val="28"/>
          <w:szCs w:val="32"/>
        </w:rPr>
        <w:t>工期</w:t>
      </w:r>
      <w:r>
        <w:rPr>
          <w:rFonts w:eastAsia="仿宋"/>
          <w:sz w:val="28"/>
          <w:szCs w:val="32"/>
          <w:u w:val="single"/>
        </w:rPr>
        <w:t xml:space="preserve">       </w:t>
      </w:r>
      <w:r>
        <w:rPr>
          <w:rFonts w:eastAsia="仿宋"/>
          <w:sz w:val="28"/>
          <w:szCs w:val="32"/>
        </w:rPr>
        <w:t>日历天，按合同约定实施和完成承包工程，修补工程中的任何缺陷</w:t>
      </w:r>
      <w:r>
        <w:rPr>
          <w:rFonts w:eastAsia="仿宋" w:hint="eastAsia"/>
          <w:sz w:val="28"/>
          <w:szCs w:val="32"/>
        </w:rPr>
        <w:t>。</w:t>
      </w:r>
    </w:p>
    <w:p w14:paraId="4EC9EBBB" w14:textId="77777777" w:rsidR="00DF3502" w:rsidRDefault="00000000">
      <w:pPr>
        <w:pStyle w:val="40"/>
        <w:spacing w:line="490" w:lineRule="exact"/>
        <w:ind w:leftChars="1" w:left="2" w:firstLineChars="200" w:firstLine="560"/>
        <w:rPr>
          <w:rFonts w:eastAsia="仿宋"/>
          <w:sz w:val="28"/>
          <w:szCs w:val="32"/>
        </w:rPr>
      </w:pPr>
      <w:r>
        <w:rPr>
          <w:rFonts w:eastAsia="仿宋"/>
          <w:sz w:val="28"/>
          <w:szCs w:val="32"/>
        </w:rPr>
        <w:t>2</w:t>
      </w:r>
      <w:r>
        <w:rPr>
          <w:rFonts w:eastAsia="仿宋"/>
          <w:sz w:val="28"/>
          <w:szCs w:val="32"/>
        </w:rPr>
        <w:t>．我方承诺在投标有效期内不补充、修改、替代或者撤回本投标文件。</w:t>
      </w:r>
    </w:p>
    <w:p w14:paraId="336546A4" w14:textId="77777777" w:rsidR="00DF3502" w:rsidRDefault="00000000">
      <w:pPr>
        <w:pStyle w:val="40"/>
        <w:spacing w:line="490" w:lineRule="exact"/>
        <w:ind w:leftChars="1" w:left="2" w:firstLineChars="200" w:firstLine="560"/>
        <w:rPr>
          <w:rFonts w:eastAsia="仿宋"/>
          <w:sz w:val="28"/>
          <w:szCs w:val="32"/>
        </w:rPr>
      </w:pPr>
      <w:r>
        <w:rPr>
          <w:rFonts w:eastAsia="仿宋" w:hint="eastAsia"/>
          <w:sz w:val="28"/>
          <w:szCs w:val="32"/>
        </w:rPr>
        <w:t>3</w:t>
      </w:r>
      <w:r>
        <w:rPr>
          <w:rFonts w:eastAsia="仿宋"/>
          <w:sz w:val="28"/>
          <w:szCs w:val="32"/>
        </w:rPr>
        <w:t>．我方在此声明，所递交的投标文件及有关资料内容完整、真实和准确。</w:t>
      </w:r>
    </w:p>
    <w:p w14:paraId="4F53D606" w14:textId="77777777" w:rsidR="00DF3502" w:rsidRDefault="00000000">
      <w:pPr>
        <w:pStyle w:val="a6"/>
        <w:spacing w:after="0" w:line="490" w:lineRule="exact"/>
        <w:ind w:leftChars="0" w:left="0" w:firstLineChars="200" w:firstLine="560"/>
        <w:rPr>
          <w:rFonts w:eastAsia="仿宋"/>
          <w:sz w:val="28"/>
          <w:szCs w:val="32"/>
        </w:rPr>
      </w:pPr>
      <w:r>
        <w:rPr>
          <w:rFonts w:eastAsia="仿宋"/>
          <w:sz w:val="28"/>
          <w:szCs w:val="32"/>
        </w:rPr>
        <w:t>5</w:t>
      </w:r>
      <w:r>
        <w:rPr>
          <w:rFonts w:eastAsia="仿宋"/>
          <w:sz w:val="28"/>
          <w:szCs w:val="32"/>
        </w:rPr>
        <w:t>．我方承诺：</w:t>
      </w:r>
    </w:p>
    <w:p w14:paraId="5E4672DA" w14:textId="77777777" w:rsidR="00DF3502" w:rsidRDefault="00000000">
      <w:pPr>
        <w:pStyle w:val="a6"/>
        <w:spacing w:after="0" w:line="490" w:lineRule="exact"/>
        <w:ind w:leftChars="0" w:left="0" w:firstLineChars="200" w:firstLine="560"/>
        <w:rPr>
          <w:rFonts w:eastAsia="仿宋"/>
          <w:sz w:val="28"/>
          <w:szCs w:val="32"/>
        </w:rPr>
      </w:pPr>
      <w:r>
        <w:rPr>
          <w:rFonts w:eastAsia="仿宋"/>
          <w:sz w:val="28"/>
          <w:szCs w:val="32"/>
        </w:rPr>
        <w:t>（</w:t>
      </w:r>
      <w:r>
        <w:rPr>
          <w:rFonts w:eastAsia="仿宋"/>
          <w:sz w:val="28"/>
          <w:szCs w:val="32"/>
        </w:rPr>
        <w:t>1</w:t>
      </w:r>
      <w:r>
        <w:rPr>
          <w:rFonts w:eastAsia="仿宋"/>
          <w:sz w:val="28"/>
          <w:szCs w:val="32"/>
        </w:rPr>
        <w:t>）保证投标文件内容无任何虚假，不提供伪造、涂改的公文及相关证明、证照、证件或谎报相关信息。若评标过程中查有虚假，同意作无效投标文件处理并由招标人报水行政主管部门给予不良行为记录；若中标之后查有虚假，同意被废除授标并由招标人报水行政主管部门给予不良行为记录。</w:t>
      </w:r>
    </w:p>
    <w:p w14:paraId="4FB10AC2" w14:textId="77777777" w:rsidR="00DF3502" w:rsidRDefault="00000000">
      <w:pPr>
        <w:pStyle w:val="a6"/>
        <w:spacing w:after="0" w:line="490" w:lineRule="exact"/>
        <w:ind w:leftChars="0" w:left="0" w:firstLineChars="200" w:firstLine="560"/>
        <w:rPr>
          <w:rFonts w:eastAsia="仿宋"/>
          <w:sz w:val="28"/>
          <w:szCs w:val="32"/>
        </w:rPr>
      </w:pPr>
      <w:r>
        <w:rPr>
          <w:rFonts w:eastAsia="仿宋"/>
          <w:sz w:val="28"/>
          <w:szCs w:val="32"/>
        </w:rPr>
        <w:t>（</w:t>
      </w:r>
      <w:r>
        <w:rPr>
          <w:rFonts w:eastAsia="仿宋"/>
          <w:sz w:val="28"/>
          <w:szCs w:val="32"/>
        </w:rPr>
        <w:t>2</w:t>
      </w:r>
      <w:r>
        <w:rPr>
          <w:rFonts w:eastAsia="仿宋"/>
          <w:sz w:val="28"/>
          <w:szCs w:val="32"/>
        </w:rPr>
        <w:t>）保证不借用他人资质投标或出借资质给他人投标，不与其他投标人串通投标，不使用非法手段获取中标。如在投标过程中发现有上述行为，同意作无效投标文件处理并由招标人报水行政主管部门给予不良行为记录；若中标之后发现有上述行为，同意被废除授标并由招标人报水行政主管部门给予不良行为记录。</w:t>
      </w:r>
    </w:p>
    <w:p w14:paraId="55F68E17" w14:textId="77777777" w:rsidR="00DF3502" w:rsidRDefault="00000000">
      <w:pPr>
        <w:pStyle w:val="a6"/>
        <w:spacing w:after="0" w:line="490" w:lineRule="exact"/>
        <w:ind w:leftChars="0" w:left="0" w:firstLineChars="200" w:firstLine="560"/>
        <w:rPr>
          <w:rFonts w:eastAsia="仿宋"/>
          <w:sz w:val="28"/>
          <w:szCs w:val="32"/>
        </w:rPr>
      </w:pPr>
      <w:r>
        <w:rPr>
          <w:rFonts w:eastAsia="仿宋"/>
          <w:sz w:val="28"/>
          <w:szCs w:val="32"/>
        </w:rPr>
        <w:t>（</w:t>
      </w:r>
      <w:r>
        <w:rPr>
          <w:rFonts w:eastAsia="仿宋"/>
          <w:sz w:val="28"/>
          <w:szCs w:val="32"/>
        </w:rPr>
        <w:t>3</w:t>
      </w:r>
      <w:r>
        <w:rPr>
          <w:rFonts w:eastAsia="仿宋"/>
          <w:sz w:val="28"/>
          <w:szCs w:val="32"/>
        </w:rPr>
        <w:t>）保证拟投入本项目的施工项目负责人在本项目投标及实施期间没有担任其它任何施工项目的项目负责人，如有违反，同意作无效投标文件处理并由招标人报水行政主管部门给予不良行为记录；如已中标，同意被废除授标并由招标人报水行政主管部门给予不良行为记录。</w:t>
      </w:r>
    </w:p>
    <w:p w14:paraId="6EB5EB7C" w14:textId="77777777" w:rsidR="00DF3502" w:rsidRDefault="00000000">
      <w:pPr>
        <w:pStyle w:val="40"/>
        <w:spacing w:line="490" w:lineRule="exact"/>
        <w:ind w:leftChars="1" w:left="2" w:firstLineChars="200" w:firstLine="560"/>
        <w:rPr>
          <w:rFonts w:eastAsia="仿宋"/>
          <w:sz w:val="28"/>
          <w:szCs w:val="32"/>
        </w:rPr>
      </w:pPr>
      <w:r>
        <w:rPr>
          <w:rFonts w:eastAsia="仿宋"/>
          <w:sz w:val="28"/>
          <w:szCs w:val="32"/>
        </w:rPr>
        <w:t>（</w:t>
      </w:r>
      <w:r>
        <w:rPr>
          <w:rFonts w:eastAsia="仿宋"/>
          <w:sz w:val="28"/>
          <w:szCs w:val="32"/>
        </w:rPr>
        <w:t>4</w:t>
      </w:r>
      <w:r>
        <w:rPr>
          <w:rFonts w:eastAsia="仿宋"/>
          <w:sz w:val="28"/>
          <w:szCs w:val="32"/>
        </w:rPr>
        <w:t>）如我方中标：</w:t>
      </w:r>
    </w:p>
    <w:p w14:paraId="5417D9CC" w14:textId="77777777" w:rsidR="00DF3502" w:rsidRDefault="00000000">
      <w:pPr>
        <w:pStyle w:val="40"/>
        <w:spacing w:line="490" w:lineRule="exact"/>
        <w:ind w:leftChars="1" w:left="2" w:firstLineChars="200" w:firstLine="560"/>
        <w:rPr>
          <w:rFonts w:eastAsia="仿宋"/>
          <w:sz w:val="28"/>
          <w:szCs w:val="32"/>
        </w:rPr>
      </w:pPr>
      <w:r>
        <w:rPr>
          <w:rFonts w:ascii="宋体" w:hAnsi="宋体" w:cs="宋体" w:hint="eastAsia"/>
          <w:sz w:val="28"/>
          <w:szCs w:val="32"/>
        </w:rPr>
        <w:lastRenderedPageBreak/>
        <w:t>①</w:t>
      </w:r>
      <w:r>
        <w:rPr>
          <w:rFonts w:eastAsia="仿宋"/>
          <w:sz w:val="28"/>
          <w:szCs w:val="32"/>
        </w:rPr>
        <w:t>随同本投标函递交的投标函附录属于合同文件的组成部分；</w:t>
      </w:r>
    </w:p>
    <w:p w14:paraId="320B5ABA" w14:textId="77777777" w:rsidR="00DF3502" w:rsidRDefault="00000000">
      <w:pPr>
        <w:pStyle w:val="40"/>
        <w:spacing w:line="490" w:lineRule="exact"/>
        <w:ind w:leftChars="1" w:left="2" w:firstLineChars="200" w:firstLine="560"/>
        <w:rPr>
          <w:rFonts w:eastAsia="仿宋"/>
          <w:sz w:val="28"/>
          <w:szCs w:val="32"/>
        </w:rPr>
      </w:pPr>
      <w:r>
        <w:rPr>
          <w:rFonts w:ascii="宋体" w:hAnsi="宋体" w:cs="宋体" w:hint="eastAsia"/>
          <w:sz w:val="28"/>
          <w:szCs w:val="32"/>
        </w:rPr>
        <w:t>②</w:t>
      </w:r>
      <w:r>
        <w:rPr>
          <w:rFonts w:eastAsia="仿宋"/>
          <w:sz w:val="28"/>
          <w:szCs w:val="32"/>
        </w:rPr>
        <w:t>保证按照招标文件及中标通知书的要求提交履约担保，在规定的期限内与你方签订合同</w:t>
      </w:r>
      <w:r>
        <w:rPr>
          <w:rFonts w:eastAsia="仿宋" w:hint="eastAsia"/>
          <w:sz w:val="28"/>
          <w:szCs w:val="32"/>
        </w:rPr>
        <w:t>；</w:t>
      </w:r>
    </w:p>
    <w:p w14:paraId="78A44F75" w14:textId="77777777" w:rsidR="00DF3502" w:rsidRDefault="00000000">
      <w:pPr>
        <w:pStyle w:val="a6"/>
        <w:spacing w:after="0" w:line="490" w:lineRule="exact"/>
        <w:ind w:leftChars="0" w:left="0" w:firstLineChars="200" w:firstLine="560"/>
        <w:rPr>
          <w:rFonts w:eastAsia="仿宋"/>
          <w:sz w:val="28"/>
          <w:szCs w:val="32"/>
        </w:rPr>
      </w:pPr>
      <w:r>
        <w:rPr>
          <w:rFonts w:ascii="宋体" w:hAnsi="宋体" w:cs="宋体" w:hint="eastAsia"/>
          <w:sz w:val="28"/>
          <w:szCs w:val="32"/>
        </w:rPr>
        <w:t>③</w:t>
      </w:r>
      <w:r>
        <w:rPr>
          <w:rFonts w:eastAsia="仿宋"/>
          <w:sz w:val="28"/>
          <w:szCs w:val="32"/>
        </w:rPr>
        <w:t>保证遵纪守法，严格按约定履行合同。在履行合同过程中不转包工程，若需分包将征得招标人同意，保证招标人免于承担因我公司违反法律而引起的任何责任。如有违反，同意按有关规定接收行政和法律处罚，同意终止合同并不予退还履约担保；</w:t>
      </w:r>
    </w:p>
    <w:p w14:paraId="52893D0E" w14:textId="77777777" w:rsidR="00DF3502" w:rsidRDefault="00000000">
      <w:pPr>
        <w:pStyle w:val="a6"/>
        <w:spacing w:after="0" w:line="490" w:lineRule="exact"/>
        <w:ind w:leftChars="0" w:left="0" w:firstLineChars="200" w:firstLine="560"/>
        <w:rPr>
          <w:rFonts w:eastAsia="仿宋"/>
          <w:sz w:val="28"/>
          <w:szCs w:val="32"/>
        </w:rPr>
      </w:pPr>
      <w:r>
        <w:rPr>
          <w:rFonts w:ascii="宋体" w:hAnsi="宋体" w:cs="宋体" w:hint="eastAsia"/>
          <w:sz w:val="28"/>
          <w:szCs w:val="32"/>
        </w:rPr>
        <w:t>④</w:t>
      </w:r>
      <w:r>
        <w:rPr>
          <w:rFonts w:eastAsia="仿宋"/>
          <w:sz w:val="28"/>
          <w:szCs w:val="32"/>
        </w:rPr>
        <w:t>保证按照投标文件承诺派驻管理人员及投入机械设备，保证派驻现场的管理人员按约定进行考勤。如有违反，同意终止合同并不予退还履约担保；</w:t>
      </w:r>
    </w:p>
    <w:p w14:paraId="75F81E2B" w14:textId="77777777" w:rsidR="00DF3502" w:rsidRDefault="00000000">
      <w:pPr>
        <w:pStyle w:val="a6"/>
        <w:spacing w:after="0" w:line="490" w:lineRule="exact"/>
        <w:ind w:leftChars="0" w:left="0" w:firstLineChars="200" w:firstLine="560"/>
        <w:rPr>
          <w:rFonts w:eastAsia="仿宋"/>
          <w:sz w:val="28"/>
          <w:szCs w:val="32"/>
        </w:rPr>
      </w:pPr>
      <w:r>
        <w:rPr>
          <w:rFonts w:ascii="宋体" w:hAnsi="宋体" w:cs="宋体" w:hint="eastAsia"/>
          <w:sz w:val="28"/>
          <w:szCs w:val="32"/>
        </w:rPr>
        <w:t>⑤</w:t>
      </w:r>
      <w:r>
        <w:rPr>
          <w:rFonts w:eastAsia="仿宋"/>
          <w:sz w:val="28"/>
          <w:szCs w:val="32"/>
        </w:rPr>
        <w:t>保证加强施工现场管理</w:t>
      </w:r>
      <w:r>
        <w:rPr>
          <w:rFonts w:eastAsia="仿宋"/>
          <w:sz w:val="28"/>
          <w:szCs w:val="32"/>
        </w:rPr>
        <w:t>,</w:t>
      </w:r>
      <w:r>
        <w:rPr>
          <w:rFonts w:eastAsia="仿宋"/>
          <w:sz w:val="28"/>
          <w:szCs w:val="32"/>
        </w:rPr>
        <w:t>接受招标人及代表和现场监理人员的管理和考核，不发生质量或安全事故；</w:t>
      </w:r>
    </w:p>
    <w:p w14:paraId="4AAA60E4" w14:textId="77777777" w:rsidR="00DF3502" w:rsidRDefault="00000000">
      <w:pPr>
        <w:pStyle w:val="a6"/>
        <w:spacing w:after="0" w:line="490" w:lineRule="exact"/>
        <w:ind w:leftChars="0" w:left="0" w:firstLineChars="200" w:firstLine="560"/>
        <w:rPr>
          <w:rFonts w:eastAsia="仿宋"/>
          <w:sz w:val="28"/>
          <w:szCs w:val="32"/>
        </w:rPr>
      </w:pPr>
      <w:r>
        <w:rPr>
          <w:rFonts w:ascii="宋体" w:hAnsi="宋体" w:cs="宋体" w:hint="eastAsia"/>
          <w:sz w:val="28"/>
          <w:szCs w:val="32"/>
        </w:rPr>
        <w:t>⑥</w:t>
      </w:r>
      <w:r>
        <w:rPr>
          <w:rFonts w:eastAsia="仿宋"/>
          <w:sz w:val="28"/>
          <w:szCs w:val="32"/>
        </w:rPr>
        <w:t>保证按照合同约定的单价进行结算，总价项目按实际完成工程量比例结算；</w:t>
      </w:r>
    </w:p>
    <w:p w14:paraId="0553DBAE" w14:textId="77777777" w:rsidR="00DF3502" w:rsidRDefault="00000000">
      <w:pPr>
        <w:pStyle w:val="a6"/>
        <w:spacing w:after="0" w:line="490" w:lineRule="exact"/>
        <w:ind w:leftChars="0" w:left="0" w:firstLineChars="200" w:firstLine="560"/>
        <w:rPr>
          <w:rFonts w:eastAsia="仿宋"/>
          <w:sz w:val="28"/>
          <w:szCs w:val="32"/>
        </w:rPr>
      </w:pPr>
      <w:r>
        <w:rPr>
          <w:rFonts w:ascii="宋体" w:hAnsi="宋体" w:cs="宋体" w:hint="eastAsia"/>
          <w:sz w:val="28"/>
          <w:szCs w:val="32"/>
        </w:rPr>
        <w:t>⑦</w:t>
      </w:r>
      <w:r>
        <w:rPr>
          <w:rFonts w:eastAsia="仿宋"/>
          <w:sz w:val="28"/>
          <w:szCs w:val="32"/>
        </w:rPr>
        <w:t>保证及时申请验收，按合同约定的期限和质量标准完成和移交全部合同工程。</w:t>
      </w:r>
    </w:p>
    <w:p w14:paraId="7D1F554F" w14:textId="77777777" w:rsidR="00DF3502" w:rsidRDefault="00000000">
      <w:pPr>
        <w:pStyle w:val="a6"/>
        <w:spacing w:after="0" w:line="490" w:lineRule="exact"/>
        <w:ind w:leftChars="0" w:left="0" w:firstLineChars="200" w:firstLine="560"/>
        <w:rPr>
          <w:rFonts w:eastAsia="仿宋"/>
          <w:sz w:val="28"/>
          <w:szCs w:val="32"/>
        </w:rPr>
      </w:pPr>
      <w:r>
        <w:rPr>
          <w:rFonts w:eastAsia="仿宋"/>
          <w:sz w:val="28"/>
          <w:szCs w:val="32"/>
        </w:rPr>
        <w:t>我公司若违反以上承诺或出现其他违法、严重违约等行为，同意招标人向水行政主管部门申报我公司不良行为记录；除非招标人同意，我公司自愿放弃参与招标人今后组织的任何项目的投标活动。</w:t>
      </w:r>
    </w:p>
    <w:p w14:paraId="3618B342" w14:textId="77777777" w:rsidR="00DF3502" w:rsidRDefault="00000000">
      <w:pPr>
        <w:pStyle w:val="40"/>
        <w:spacing w:line="490" w:lineRule="exact"/>
        <w:ind w:leftChars="0" w:left="0" w:firstLineChars="200" w:firstLine="560"/>
        <w:rPr>
          <w:rFonts w:eastAsia="仿宋"/>
          <w:sz w:val="28"/>
          <w:szCs w:val="32"/>
          <w:u w:val="single"/>
        </w:rPr>
      </w:pPr>
      <w:r>
        <w:rPr>
          <w:rFonts w:eastAsia="仿宋"/>
          <w:sz w:val="28"/>
          <w:szCs w:val="32"/>
        </w:rPr>
        <w:t>6</w:t>
      </w:r>
      <w:r>
        <w:rPr>
          <w:rFonts w:eastAsia="仿宋"/>
          <w:sz w:val="28"/>
          <w:szCs w:val="32"/>
        </w:rPr>
        <w:t>．投标有效期：</w:t>
      </w:r>
      <w:r>
        <w:rPr>
          <w:rFonts w:eastAsia="仿宋"/>
          <w:sz w:val="28"/>
          <w:szCs w:val="32"/>
          <w:u w:val="single"/>
        </w:rPr>
        <w:t xml:space="preserve">              </w:t>
      </w:r>
      <w:r>
        <w:rPr>
          <w:rFonts w:eastAsia="仿宋"/>
          <w:sz w:val="28"/>
          <w:szCs w:val="32"/>
        </w:rPr>
        <w:t>。</w:t>
      </w:r>
    </w:p>
    <w:p w14:paraId="6CA1B2AE" w14:textId="77777777" w:rsidR="00DF3502" w:rsidRDefault="00000000">
      <w:pPr>
        <w:pStyle w:val="40"/>
        <w:spacing w:line="490" w:lineRule="exact"/>
        <w:ind w:leftChars="0" w:left="0" w:firstLineChars="200" w:firstLine="560"/>
        <w:rPr>
          <w:rFonts w:eastAsia="仿宋"/>
          <w:sz w:val="20"/>
        </w:rPr>
      </w:pPr>
      <w:r>
        <w:rPr>
          <w:rFonts w:eastAsia="仿宋"/>
          <w:sz w:val="28"/>
          <w:szCs w:val="32"/>
        </w:rPr>
        <w:t>7</w:t>
      </w:r>
      <w:r>
        <w:rPr>
          <w:rFonts w:eastAsia="仿宋"/>
          <w:sz w:val="28"/>
          <w:szCs w:val="32"/>
        </w:rPr>
        <w:t>．</w:t>
      </w:r>
      <w:r>
        <w:rPr>
          <w:rFonts w:eastAsia="仿宋"/>
          <w:sz w:val="28"/>
          <w:szCs w:val="32"/>
        </w:rPr>
        <w:t xml:space="preserve"> </w:t>
      </w:r>
      <w:r>
        <w:rPr>
          <w:rFonts w:eastAsia="仿宋"/>
          <w:sz w:val="28"/>
          <w:szCs w:val="32"/>
          <w:u w:val="single"/>
        </w:rPr>
        <w:t xml:space="preserve">         </w:t>
      </w:r>
      <w:r>
        <w:rPr>
          <w:rFonts w:eastAsia="仿宋"/>
          <w:sz w:val="28"/>
          <w:szCs w:val="32"/>
        </w:rPr>
        <w:t>（其它补充说明）。</w:t>
      </w:r>
    </w:p>
    <w:p w14:paraId="1250B6E6" w14:textId="77777777" w:rsidR="00DF3502" w:rsidRDefault="00DF3502">
      <w:pPr>
        <w:spacing w:line="490" w:lineRule="exact"/>
        <w:rPr>
          <w:rFonts w:eastAsia="仿宋"/>
          <w:sz w:val="28"/>
          <w:szCs w:val="32"/>
        </w:rPr>
      </w:pPr>
    </w:p>
    <w:p w14:paraId="3D85486E" w14:textId="77777777" w:rsidR="00DF3502" w:rsidRDefault="00DF3502">
      <w:pPr>
        <w:spacing w:line="490" w:lineRule="exact"/>
        <w:rPr>
          <w:rFonts w:eastAsia="仿宋"/>
          <w:sz w:val="28"/>
          <w:szCs w:val="32"/>
        </w:rPr>
      </w:pPr>
    </w:p>
    <w:p w14:paraId="3D388A9D" w14:textId="77777777" w:rsidR="00DF3502" w:rsidRDefault="00DF3502">
      <w:pPr>
        <w:spacing w:line="490" w:lineRule="exact"/>
        <w:rPr>
          <w:rFonts w:eastAsia="仿宋"/>
          <w:sz w:val="28"/>
          <w:szCs w:val="32"/>
        </w:rPr>
      </w:pPr>
    </w:p>
    <w:p w14:paraId="3D2A7D08" w14:textId="77777777" w:rsidR="00DF3502" w:rsidRDefault="00DF3502">
      <w:pPr>
        <w:pStyle w:val="a5"/>
        <w:ind w:firstLine="560"/>
        <w:rPr>
          <w:rFonts w:eastAsia="仿宋"/>
          <w:sz w:val="28"/>
          <w:szCs w:val="32"/>
        </w:rPr>
      </w:pPr>
    </w:p>
    <w:p w14:paraId="220B6723" w14:textId="77777777" w:rsidR="00DF3502" w:rsidRDefault="00DF3502">
      <w:pPr>
        <w:pStyle w:val="a5"/>
        <w:ind w:firstLine="560"/>
        <w:rPr>
          <w:rFonts w:eastAsia="仿宋"/>
          <w:sz w:val="28"/>
          <w:szCs w:val="32"/>
        </w:rPr>
      </w:pPr>
    </w:p>
    <w:p w14:paraId="2A806B47" w14:textId="77777777" w:rsidR="00DF3502" w:rsidRDefault="00DF3502">
      <w:pPr>
        <w:tabs>
          <w:tab w:val="left" w:pos="2700"/>
          <w:tab w:val="left" w:pos="6663"/>
        </w:tabs>
        <w:spacing w:line="490" w:lineRule="exact"/>
        <w:ind w:firstLineChars="1030" w:firstLine="2884"/>
        <w:rPr>
          <w:rFonts w:eastAsia="仿宋"/>
          <w:sz w:val="28"/>
          <w:szCs w:val="32"/>
        </w:rPr>
      </w:pPr>
    </w:p>
    <w:p w14:paraId="1BA05A29" w14:textId="77777777" w:rsidR="00DF3502" w:rsidRDefault="00000000">
      <w:pPr>
        <w:tabs>
          <w:tab w:val="left" w:pos="2700"/>
          <w:tab w:val="left" w:pos="6663"/>
        </w:tabs>
        <w:spacing w:line="490" w:lineRule="exact"/>
        <w:ind w:firstLineChars="1030" w:firstLine="2884"/>
        <w:rPr>
          <w:rFonts w:eastAsia="仿宋"/>
          <w:sz w:val="28"/>
          <w:szCs w:val="32"/>
          <w:u w:val="single"/>
        </w:rPr>
      </w:pPr>
      <w:r>
        <w:rPr>
          <w:rFonts w:eastAsia="仿宋"/>
          <w:sz w:val="28"/>
          <w:szCs w:val="32"/>
        </w:rPr>
        <w:lastRenderedPageBreak/>
        <w:t>投</w:t>
      </w:r>
      <w:r>
        <w:rPr>
          <w:rFonts w:eastAsia="仿宋"/>
          <w:sz w:val="28"/>
          <w:szCs w:val="32"/>
        </w:rPr>
        <w:t xml:space="preserve">  </w:t>
      </w:r>
      <w:r>
        <w:rPr>
          <w:rFonts w:eastAsia="仿宋"/>
          <w:sz w:val="28"/>
          <w:szCs w:val="32"/>
        </w:rPr>
        <w:t>标</w:t>
      </w:r>
      <w:r>
        <w:rPr>
          <w:rFonts w:eastAsia="仿宋"/>
          <w:sz w:val="28"/>
          <w:szCs w:val="32"/>
        </w:rPr>
        <w:t xml:space="preserve">  </w:t>
      </w:r>
      <w:r>
        <w:rPr>
          <w:rFonts w:eastAsia="仿宋"/>
          <w:sz w:val="28"/>
          <w:szCs w:val="32"/>
        </w:rPr>
        <w:t>人：</w:t>
      </w:r>
      <w:r>
        <w:rPr>
          <w:rFonts w:eastAsia="仿宋"/>
          <w:sz w:val="28"/>
          <w:szCs w:val="32"/>
          <w:u w:val="single"/>
        </w:rPr>
        <w:t xml:space="preserve">                             </w:t>
      </w:r>
    </w:p>
    <w:p w14:paraId="71AFA8CA" w14:textId="77777777" w:rsidR="00DF3502" w:rsidRDefault="00000000">
      <w:pPr>
        <w:tabs>
          <w:tab w:val="left" w:pos="2700"/>
        </w:tabs>
        <w:spacing w:line="490" w:lineRule="exact"/>
        <w:ind w:firstLineChars="1930" w:firstLine="5404"/>
        <w:rPr>
          <w:rFonts w:eastAsia="仿宋"/>
          <w:sz w:val="28"/>
          <w:szCs w:val="32"/>
        </w:rPr>
      </w:pPr>
      <w:r>
        <w:rPr>
          <w:rFonts w:eastAsia="仿宋"/>
          <w:sz w:val="28"/>
          <w:szCs w:val="32"/>
        </w:rPr>
        <w:t>（盖单位公章）</w:t>
      </w:r>
    </w:p>
    <w:p w14:paraId="7AEB3BAD" w14:textId="77777777" w:rsidR="00DF3502" w:rsidRDefault="00000000">
      <w:pPr>
        <w:tabs>
          <w:tab w:val="left" w:pos="2700"/>
        </w:tabs>
        <w:spacing w:line="490" w:lineRule="exact"/>
        <w:ind w:firstLineChars="1030" w:firstLine="2884"/>
        <w:rPr>
          <w:rFonts w:eastAsia="仿宋"/>
          <w:sz w:val="28"/>
          <w:szCs w:val="32"/>
          <w:u w:val="single"/>
        </w:rPr>
      </w:pPr>
      <w:r>
        <w:rPr>
          <w:rFonts w:eastAsia="仿宋"/>
          <w:sz w:val="28"/>
          <w:szCs w:val="32"/>
        </w:rPr>
        <w:t>法定代表人：</w:t>
      </w:r>
      <w:r>
        <w:rPr>
          <w:rFonts w:eastAsia="仿宋"/>
          <w:sz w:val="28"/>
          <w:szCs w:val="32"/>
          <w:u w:val="single"/>
        </w:rPr>
        <w:t xml:space="preserve">                             </w:t>
      </w:r>
    </w:p>
    <w:p w14:paraId="2D5D4413" w14:textId="77777777" w:rsidR="00DF3502" w:rsidRDefault="00000000">
      <w:pPr>
        <w:tabs>
          <w:tab w:val="left" w:pos="2700"/>
        </w:tabs>
        <w:spacing w:line="490" w:lineRule="exact"/>
        <w:ind w:firstLineChars="2080" w:firstLine="5824"/>
        <w:rPr>
          <w:rFonts w:eastAsia="仿宋"/>
          <w:sz w:val="28"/>
          <w:szCs w:val="32"/>
        </w:rPr>
      </w:pPr>
      <w:r>
        <w:rPr>
          <w:rFonts w:eastAsia="仿宋"/>
          <w:sz w:val="28"/>
          <w:szCs w:val="32"/>
        </w:rPr>
        <w:t>（签名）</w:t>
      </w:r>
    </w:p>
    <w:p w14:paraId="6E0959DA" w14:textId="77777777" w:rsidR="00DF3502" w:rsidRDefault="00000000">
      <w:pPr>
        <w:tabs>
          <w:tab w:val="left" w:pos="2700"/>
        </w:tabs>
        <w:spacing w:line="490" w:lineRule="exact"/>
        <w:ind w:firstLineChars="1030" w:firstLine="2884"/>
        <w:rPr>
          <w:rFonts w:eastAsia="仿宋"/>
          <w:sz w:val="28"/>
          <w:szCs w:val="32"/>
        </w:rPr>
      </w:pPr>
      <w:r>
        <w:rPr>
          <w:rFonts w:eastAsia="仿宋"/>
          <w:sz w:val="28"/>
          <w:szCs w:val="32"/>
        </w:rPr>
        <w:t>地</w:t>
      </w:r>
      <w:r>
        <w:rPr>
          <w:rFonts w:eastAsia="仿宋"/>
          <w:sz w:val="28"/>
          <w:szCs w:val="32"/>
        </w:rPr>
        <w:t xml:space="preserve">      </w:t>
      </w:r>
      <w:r>
        <w:rPr>
          <w:rFonts w:eastAsia="仿宋"/>
          <w:sz w:val="28"/>
          <w:szCs w:val="32"/>
        </w:rPr>
        <w:t>址：</w:t>
      </w:r>
      <w:r>
        <w:rPr>
          <w:rFonts w:eastAsia="仿宋"/>
          <w:sz w:val="28"/>
          <w:szCs w:val="32"/>
          <w:u w:val="single"/>
        </w:rPr>
        <w:t xml:space="preserve">                             </w:t>
      </w:r>
    </w:p>
    <w:p w14:paraId="77C8EEF0" w14:textId="77777777" w:rsidR="00DF3502" w:rsidRDefault="00000000">
      <w:pPr>
        <w:tabs>
          <w:tab w:val="left" w:pos="2700"/>
        </w:tabs>
        <w:spacing w:line="490" w:lineRule="exact"/>
        <w:ind w:firstLineChars="1030" w:firstLine="2884"/>
        <w:rPr>
          <w:rFonts w:eastAsia="仿宋"/>
          <w:sz w:val="28"/>
          <w:szCs w:val="32"/>
        </w:rPr>
      </w:pPr>
      <w:r>
        <w:rPr>
          <w:rFonts w:eastAsia="仿宋"/>
          <w:sz w:val="28"/>
          <w:szCs w:val="32"/>
        </w:rPr>
        <w:t>网</w:t>
      </w:r>
      <w:r>
        <w:rPr>
          <w:rFonts w:eastAsia="仿宋"/>
          <w:sz w:val="28"/>
          <w:szCs w:val="32"/>
        </w:rPr>
        <w:t xml:space="preserve">      </w:t>
      </w:r>
      <w:r>
        <w:rPr>
          <w:rFonts w:eastAsia="仿宋"/>
          <w:sz w:val="28"/>
          <w:szCs w:val="32"/>
        </w:rPr>
        <w:t>址：</w:t>
      </w:r>
      <w:r>
        <w:rPr>
          <w:rFonts w:eastAsia="仿宋"/>
          <w:sz w:val="28"/>
          <w:szCs w:val="32"/>
          <w:u w:val="single"/>
        </w:rPr>
        <w:t xml:space="preserve">                             </w:t>
      </w:r>
    </w:p>
    <w:p w14:paraId="72835902" w14:textId="77777777" w:rsidR="00DF3502" w:rsidRDefault="00000000">
      <w:pPr>
        <w:tabs>
          <w:tab w:val="left" w:pos="2700"/>
        </w:tabs>
        <w:spacing w:line="490" w:lineRule="exact"/>
        <w:ind w:firstLineChars="1030" w:firstLine="2884"/>
        <w:rPr>
          <w:rFonts w:eastAsia="仿宋"/>
          <w:sz w:val="28"/>
          <w:szCs w:val="32"/>
        </w:rPr>
      </w:pPr>
      <w:r>
        <w:rPr>
          <w:rFonts w:eastAsia="仿宋"/>
          <w:sz w:val="28"/>
          <w:szCs w:val="32"/>
        </w:rPr>
        <w:t>电</w:t>
      </w:r>
      <w:r>
        <w:rPr>
          <w:rFonts w:eastAsia="仿宋"/>
          <w:sz w:val="28"/>
          <w:szCs w:val="32"/>
        </w:rPr>
        <w:t xml:space="preserve">      </w:t>
      </w:r>
      <w:r>
        <w:rPr>
          <w:rFonts w:eastAsia="仿宋"/>
          <w:sz w:val="28"/>
          <w:szCs w:val="32"/>
        </w:rPr>
        <w:t>话：</w:t>
      </w:r>
      <w:r>
        <w:rPr>
          <w:rFonts w:eastAsia="仿宋"/>
          <w:sz w:val="28"/>
          <w:szCs w:val="32"/>
          <w:u w:val="single"/>
        </w:rPr>
        <w:t xml:space="preserve">                             </w:t>
      </w:r>
    </w:p>
    <w:p w14:paraId="33FA8A41" w14:textId="77777777" w:rsidR="00DF3502" w:rsidRDefault="00000000">
      <w:pPr>
        <w:tabs>
          <w:tab w:val="left" w:pos="2700"/>
        </w:tabs>
        <w:spacing w:line="490" w:lineRule="exact"/>
        <w:ind w:firstLineChars="1030" w:firstLine="2884"/>
        <w:rPr>
          <w:rFonts w:eastAsia="仿宋"/>
          <w:sz w:val="28"/>
          <w:szCs w:val="32"/>
        </w:rPr>
      </w:pPr>
      <w:r>
        <w:rPr>
          <w:rFonts w:eastAsia="仿宋"/>
          <w:sz w:val="28"/>
          <w:szCs w:val="32"/>
        </w:rPr>
        <w:t>传</w:t>
      </w:r>
      <w:r>
        <w:rPr>
          <w:rFonts w:eastAsia="仿宋"/>
          <w:sz w:val="28"/>
          <w:szCs w:val="32"/>
        </w:rPr>
        <w:t xml:space="preserve">      </w:t>
      </w:r>
      <w:r>
        <w:rPr>
          <w:rFonts w:eastAsia="仿宋"/>
          <w:sz w:val="28"/>
          <w:szCs w:val="32"/>
        </w:rPr>
        <w:t>真：</w:t>
      </w:r>
      <w:r>
        <w:rPr>
          <w:rFonts w:eastAsia="仿宋"/>
          <w:sz w:val="28"/>
          <w:szCs w:val="32"/>
          <w:u w:val="single"/>
        </w:rPr>
        <w:t xml:space="preserve">                              </w:t>
      </w:r>
    </w:p>
    <w:p w14:paraId="2D96A213" w14:textId="77777777" w:rsidR="00DF3502" w:rsidRDefault="00000000">
      <w:pPr>
        <w:pStyle w:val="a0"/>
        <w:tabs>
          <w:tab w:val="left" w:pos="2700"/>
        </w:tabs>
        <w:spacing w:after="0" w:line="490" w:lineRule="exact"/>
        <w:ind w:firstLineChars="1030" w:firstLine="2884"/>
        <w:rPr>
          <w:rFonts w:eastAsia="仿宋"/>
          <w:sz w:val="28"/>
          <w:szCs w:val="32"/>
        </w:rPr>
      </w:pPr>
      <w:r>
        <w:rPr>
          <w:rFonts w:eastAsia="仿宋"/>
          <w:sz w:val="28"/>
          <w:szCs w:val="32"/>
        </w:rPr>
        <w:t>邮政</w:t>
      </w:r>
      <w:r>
        <w:rPr>
          <w:rFonts w:eastAsia="仿宋"/>
          <w:sz w:val="28"/>
          <w:szCs w:val="32"/>
        </w:rPr>
        <w:t xml:space="preserve"> </w:t>
      </w:r>
      <w:r>
        <w:rPr>
          <w:rFonts w:eastAsia="仿宋"/>
          <w:sz w:val="28"/>
          <w:szCs w:val="32"/>
        </w:rPr>
        <w:t>编</w:t>
      </w:r>
      <w:r>
        <w:rPr>
          <w:rFonts w:eastAsia="仿宋"/>
          <w:sz w:val="28"/>
          <w:szCs w:val="32"/>
        </w:rPr>
        <w:t xml:space="preserve"> </w:t>
      </w:r>
      <w:r>
        <w:rPr>
          <w:rFonts w:eastAsia="仿宋"/>
          <w:sz w:val="28"/>
          <w:szCs w:val="32"/>
        </w:rPr>
        <w:t>码：</w:t>
      </w:r>
      <w:r>
        <w:rPr>
          <w:rFonts w:eastAsia="仿宋"/>
          <w:sz w:val="28"/>
          <w:szCs w:val="32"/>
          <w:u w:val="single"/>
        </w:rPr>
        <w:t xml:space="preserve">                              </w:t>
      </w:r>
    </w:p>
    <w:p w14:paraId="06D4912A" w14:textId="77777777" w:rsidR="00DF3502" w:rsidRDefault="00DF3502">
      <w:pPr>
        <w:pStyle w:val="10"/>
        <w:ind w:firstLineChars="0" w:firstLine="0"/>
        <w:rPr>
          <w:rFonts w:eastAsia="仿宋"/>
          <w:sz w:val="28"/>
          <w:szCs w:val="32"/>
          <w:u w:val="single"/>
        </w:rPr>
      </w:pPr>
    </w:p>
    <w:p w14:paraId="23D1BF11" w14:textId="77777777" w:rsidR="00DF3502" w:rsidRDefault="00000000">
      <w:pPr>
        <w:pStyle w:val="10"/>
        <w:ind w:firstLineChars="0" w:firstLine="0"/>
        <w:jc w:val="right"/>
        <w:rPr>
          <w:rFonts w:eastAsia="黑体"/>
          <w:sz w:val="30"/>
        </w:rPr>
      </w:pPr>
      <w:r>
        <w:rPr>
          <w:rFonts w:eastAsia="仿宋"/>
          <w:sz w:val="28"/>
          <w:szCs w:val="32"/>
          <w:u w:val="single"/>
        </w:rPr>
        <w:t xml:space="preserve">         </w:t>
      </w:r>
      <w:r>
        <w:rPr>
          <w:rFonts w:eastAsia="仿宋"/>
          <w:sz w:val="28"/>
          <w:szCs w:val="32"/>
        </w:rPr>
        <w:t>年</w:t>
      </w:r>
      <w:r>
        <w:rPr>
          <w:rFonts w:eastAsia="仿宋"/>
          <w:sz w:val="28"/>
          <w:szCs w:val="32"/>
          <w:u w:val="single"/>
        </w:rPr>
        <w:t xml:space="preserve">        </w:t>
      </w:r>
      <w:r>
        <w:rPr>
          <w:rFonts w:eastAsia="仿宋"/>
          <w:sz w:val="28"/>
          <w:szCs w:val="32"/>
        </w:rPr>
        <w:t>月</w:t>
      </w:r>
      <w:r>
        <w:rPr>
          <w:rFonts w:eastAsia="仿宋"/>
          <w:i/>
          <w:sz w:val="28"/>
          <w:szCs w:val="32"/>
          <w:u w:val="single"/>
        </w:rPr>
        <w:t xml:space="preserve">   </w:t>
      </w:r>
      <w:r>
        <w:rPr>
          <w:rFonts w:eastAsia="仿宋"/>
          <w:sz w:val="28"/>
          <w:szCs w:val="32"/>
          <w:u w:val="single"/>
        </w:rPr>
        <w:t xml:space="preserve">    </w:t>
      </w:r>
      <w:r>
        <w:rPr>
          <w:rFonts w:eastAsia="仿宋"/>
          <w:sz w:val="28"/>
          <w:szCs w:val="32"/>
        </w:rPr>
        <w:t>日</w:t>
      </w:r>
    </w:p>
    <w:p w14:paraId="409BBB9A" w14:textId="77777777" w:rsidR="00DF3502" w:rsidRDefault="00DF3502">
      <w:pPr>
        <w:pStyle w:val="10"/>
        <w:ind w:firstLine="600"/>
        <w:rPr>
          <w:rFonts w:eastAsia="黑体"/>
          <w:sz w:val="30"/>
        </w:rPr>
      </w:pPr>
    </w:p>
    <w:p w14:paraId="3178E747" w14:textId="77777777" w:rsidR="00DF3502" w:rsidRDefault="00DF3502">
      <w:pPr>
        <w:pStyle w:val="2"/>
        <w:spacing w:line="240" w:lineRule="auto"/>
        <w:rPr>
          <w:rFonts w:ascii="Times New Roman" w:eastAsia="黑体" w:hAnsi="Times New Roman"/>
          <w:b w:val="0"/>
          <w:bCs w:val="0"/>
          <w:sz w:val="30"/>
        </w:rPr>
      </w:pPr>
    </w:p>
    <w:p w14:paraId="064D4A97" w14:textId="77777777" w:rsidR="00DF3502" w:rsidRDefault="00DF3502">
      <w:pPr>
        <w:rPr>
          <w:rFonts w:ascii="Times New Roman" w:eastAsia="黑体" w:hAnsi="Times New Roman"/>
          <w:sz w:val="30"/>
        </w:rPr>
      </w:pPr>
    </w:p>
    <w:p w14:paraId="5E333462" w14:textId="77777777" w:rsidR="00DF3502" w:rsidRDefault="00DF3502">
      <w:pPr>
        <w:pStyle w:val="a5"/>
        <w:ind w:firstLine="600"/>
        <w:rPr>
          <w:rFonts w:ascii="Times New Roman" w:eastAsia="黑体" w:hAnsi="Times New Roman"/>
          <w:sz w:val="30"/>
        </w:rPr>
      </w:pPr>
    </w:p>
    <w:p w14:paraId="6D6D6FE9" w14:textId="77777777" w:rsidR="00DF3502" w:rsidRDefault="00DF3502">
      <w:pPr>
        <w:pStyle w:val="a5"/>
        <w:ind w:firstLine="600"/>
        <w:rPr>
          <w:rFonts w:ascii="Times New Roman" w:eastAsia="黑体" w:hAnsi="Times New Roman"/>
          <w:sz w:val="30"/>
        </w:rPr>
      </w:pPr>
    </w:p>
    <w:p w14:paraId="1A6B3575" w14:textId="77777777" w:rsidR="00DF3502" w:rsidRDefault="00DF3502">
      <w:pPr>
        <w:pStyle w:val="a5"/>
        <w:ind w:firstLine="600"/>
        <w:rPr>
          <w:rFonts w:ascii="Times New Roman" w:eastAsia="黑体" w:hAnsi="Times New Roman"/>
          <w:sz w:val="30"/>
        </w:rPr>
      </w:pPr>
    </w:p>
    <w:p w14:paraId="1DEE8E11" w14:textId="77777777" w:rsidR="00DF3502" w:rsidRDefault="00DF3502">
      <w:pPr>
        <w:pStyle w:val="a5"/>
        <w:ind w:firstLine="600"/>
        <w:rPr>
          <w:rFonts w:ascii="Times New Roman" w:eastAsia="黑体" w:hAnsi="Times New Roman"/>
          <w:sz w:val="30"/>
        </w:rPr>
      </w:pPr>
    </w:p>
    <w:p w14:paraId="63CCDD5E" w14:textId="77777777" w:rsidR="00DF3502" w:rsidRDefault="00DF3502">
      <w:pPr>
        <w:pStyle w:val="a5"/>
        <w:ind w:firstLine="600"/>
        <w:rPr>
          <w:rFonts w:ascii="Times New Roman" w:eastAsia="黑体" w:hAnsi="Times New Roman"/>
          <w:sz w:val="30"/>
        </w:rPr>
      </w:pPr>
    </w:p>
    <w:p w14:paraId="45554C05" w14:textId="77777777" w:rsidR="00DF3502" w:rsidRDefault="00DF3502">
      <w:pPr>
        <w:pStyle w:val="a5"/>
        <w:ind w:firstLineChars="0" w:firstLine="0"/>
        <w:rPr>
          <w:rFonts w:ascii="Times New Roman" w:eastAsia="黑体" w:hAnsi="Times New Roman"/>
          <w:sz w:val="30"/>
        </w:rPr>
      </w:pPr>
    </w:p>
    <w:p w14:paraId="745232BB" w14:textId="77777777" w:rsidR="00DF3502" w:rsidRDefault="00DF3502">
      <w:pPr>
        <w:pStyle w:val="a5"/>
        <w:ind w:firstLineChars="0" w:firstLine="0"/>
        <w:rPr>
          <w:rFonts w:ascii="Times New Roman" w:eastAsia="黑体" w:hAnsi="Times New Roman"/>
          <w:sz w:val="30"/>
        </w:rPr>
      </w:pPr>
    </w:p>
    <w:p w14:paraId="107124C0" w14:textId="77777777" w:rsidR="00DF3502" w:rsidRDefault="00DF3502">
      <w:pPr>
        <w:pStyle w:val="a5"/>
        <w:ind w:firstLineChars="0" w:firstLine="0"/>
        <w:rPr>
          <w:rFonts w:ascii="Times New Roman" w:eastAsia="黑体" w:hAnsi="Times New Roman"/>
          <w:sz w:val="30"/>
        </w:rPr>
      </w:pPr>
    </w:p>
    <w:p w14:paraId="5F9B941E" w14:textId="77777777" w:rsidR="00DF3502" w:rsidRDefault="00DF3502">
      <w:pPr>
        <w:pStyle w:val="a5"/>
        <w:ind w:firstLineChars="0" w:firstLine="0"/>
      </w:pPr>
      <w:bookmarkStart w:id="56" w:name="_Toc51091940"/>
      <w:bookmarkStart w:id="57" w:name="_Toc9178581"/>
      <w:bookmarkStart w:id="58" w:name="_Toc21505459"/>
      <w:bookmarkStart w:id="59" w:name="_Toc12387"/>
      <w:bookmarkStart w:id="60" w:name="_Toc300678571"/>
      <w:bookmarkEnd w:id="50"/>
      <w:bookmarkEnd w:id="51"/>
      <w:bookmarkEnd w:id="52"/>
      <w:bookmarkEnd w:id="53"/>
      <w:bookmarkEnd w:id="54"/>
      <w:bookmarkEnd w:id="55"/>
    </w:p>
    <w:p w14:paraId="6E8E2FD7" w14:textId="77777777" w:rsidR="00DF3502" w:rsidRDefault="00DF3502">
      <w:pPr>
        <w:pStyle w:val="a5"/>
      </w:pPr>
    </w:p>
    <w:p w14:paraId="5FCE4F5A" w14:textId="77777777" w:rsidR="00DF3502" w:rsidRDefault="00DF3502">
      <w:pPr>
        <w:adjustRightInd w:val="0"/>
        <w:snapToGrid w:val="0"/>
        <w:spacing w:line="490" w:lineRule="exact"/>
        <w:jc w:val="center"/>
        <w:outlineLvl w:val="2"/>
        <w:rPr>
          <w:rFonts w:eastAsia="黑体"/>
          <w:b/>
          <w:bCs/>
          <w:sz w:val="30"/>
          <w:szCs w:val="30"/>
        </w:rPr>
      </w:pPr>
    </w:p>
    <w:p w14:paraId="08C72077" w14:textId="77777777" w:rsidR="00DF3502" w:rsidRDefault="00000000">
      <w:pPr>
        <w:adjustRightInd w:val="0"/>
        <w:snapToGrid w:val="0"/>
        <w:spacing w:line="490" w:lineRule="exact"/>
        <w:jc w:val="center"/>
        <w:outlineLvl w:val="2"/>
        <w:rPr>
          <w:rFonts w:eastAsia="黑体"/>
          <w:b/>
          <w:bCs/>
          <w:sz w:val="30"/>
          <w:szCs w:val="30"/>
        </w:rPr>
      </w:pPr>
      <w:r>
        <w:rPr>
          <w:rFonts w:eastAsia="黑体"/>
          <w:b/>
          <w:bCs/>
          <w:sz w:val="30"/>
          <w:szCs w:val="30"/>
        </w:rPr>
        <w:t>二、法定代表人身份证明</w:t>
      </w:r>
      <w:bookmarkEnd w:id="56"/>
    </w:p>
    <w:p w14:paraId="5A3536DE" w14:textId="77777777" w:rsidR="00DF3502" w:rsidRDefault="00DF3502">
      <w:pPr>
        <w:spacing w:line="490" w:lineRule="exact"/>
        <w:rPr>
          <w:sz w:val="20"/>
        </w:rPr>
      </w:pPr>
    </w:p>
    <w:p w14:paraId="4686C0FC" w14:textId="77777777" w:rsidR="00DF3502" w:rsidRDefault="00000000">
      <w:pPr>
        <w:pStyle w:val="31"/>
        <w:spacing w:after="0" w:line="490" w:lineRule="exact"/>
        <w:ind w:leftChars="0" w:left="0" w:firstLineChars="200" w:firstLine="560"/>
        <w:rPr>
          <w:rFonts w:eastAsia="仿宋_GB2312"/>
          <w:sz w:val="28"/>
          <w:szCs w:val="32"/>
        </w:rPr>
      </w:pPr>
      <w:r>
        <w:rPr>
          <w:rFonts w:eastAsia="仿宋_GB2312"/>
          <w:sz w:val="28"/>
          <w:szCs w:val="32"/>
        </w:rPr>
        <w:t>投标人名称：</w:t>
      </w:r>
      <w:r>
        <w:rPr>
          <w:rFonts w:eastAsia="仿宋_GB2312"/>
          <w:sz w:val="28"/>
          <w:szCs w:val="32"/>
          <w:u w:val="single"/>
        </w:rPr>
        <w:t xml:space="preserve">                              </w:t>
      </w:r>
    </w:p>
    <w:p w14:paraId="3AA65153" w14:textId="77777777" w:rsidR="00DF3502" w:rsidRDefault="00000000">
      <w:pPr>
        <w:pStyle w:val="31"/>
        <w:spacing w:after="0" w:line="490" w:lineRule="exact"/>
        <w:ind w:leftChars="0" w:left="0" w:firstLineChars="200" w:firstLine="560"/>
        <w:rPr>
          <w:rFonts w:eastAsia="仿宋_GB2312"/>
          <w:sz w:val="28"/>
          <w:szCs w:val="32"/>
        </w:rPr>
      </w:pPr>
      <w:r>
        <w:rPr>
          <w:rFonts w:eastAsia="仿宋_GB2312"/>
          <w:sz w:val="28"/>
          <w:szCs w:val="32"/>
        </w:rPr>
        <w:t>单位性质：</w:t>
      </w:r>
      <w:r>
        <w:rPr>
          <w:rFonts w:eastAsia="仿宋_GB2312"/>
          <w:sz w:val="28"/>
          <w:szCs w:val="32"/>
          <w:u w:val="single"/>
        </w:rPr>
        <w:t xml:space="preserve">                                </w:t>
      </w:r>
    </w:p>
    <w:p w14:paraId="198AA576" w14:textId="77777777" w:rsidR="00DF3502" w:rsidRDefault="00000000">
      <w:pPr>
        <w:pStyle w:val="31"/>
        <w:spacing w:after="0" w:line="490" w:lineRule="exact"/>
        <w:ind w:leftChars="0" w:left="0" w:firstLineChars="200" w:firstLine="560"/>
        <w:rPr>
          <w:rFonts w:eastAsia="仿宋_GB2312"/>
          <w:sz w:val="28"/>
          <w:szCs w:val="32"/>
        </w:rPr>
      </w:pPr>
      <w:r>
        <w:rPr>
          <w:rFonts w:eastAsia="仿宋_GB2312"/>
          <w:sz w:val="28"/>
          <w:szCs w:val="32"/>
        </w:rPr>
        <w:t>地</w:t>
      </w:r>
      <w:r>
        <w:rPr>
          <w:rFonts w:eastAsia="仿宋_GB2312"/>
          <w:sz w:val="28"/>
          <w:szCs w:val="32"/>
        </w:rPr>
        <w:t xml:space="preserve">    </w:t>
      </w:r>
      <w:r>
        <w:rPr>
          <w:rFonts w:eastAsia="仿宋_GB2312"/>
          <w:sz w:val="28"/>
          <w:szCs w:val="32"/>
        </w:rPr>
        <w:t>址：</w:t>
      </w:r>
      <w:r>
        <w:rPr>
          <w:rFonts w:eastAsia="仿宋_GB2312"/>
          <w:sz w:val="28"/>
          <w:szCs w:val="32"/>
          <w:u w:val="single"/>
        </w:rPr>
        <w:t xml:space="preserve">                                </w:t>
      </w:r>
    </w:p>
    <w:p w14:paraId="76FA5E34" w14:textId="77777777" w:rsidR="00DF3502" w:rsidRDefault="00000000">
      <w:pPr>
        <w:pStyle w:val="31"/>
        <w:spacing w:after="0" w:line="490" w:lineRule="exact"/>
        <w:ind w:leftChars="0" w:left="0" w:firstLineChars="200" w:firstLine="560"/>
        <w:rPr>
          <w:rFonts w:eastAsia="仿宋_GB2312"/>
          <w:sz w:val="28"/>
          <w:szCs w:val="32"/>
        </w:rPr>
      </w:pPr>
      <w:r>
        <w:rPr>
          <w:rFonts w:eastAsia="仿宋_GB2312"/>
          <w:sz w:val="28"/>
          <w:szCs w:val="32"/>
        </w:rPr>
        <w:t>成立时间：</w:t>
      </w:r>
      <w:r>
        <w:rPr>
          <w:rFonts w:eastAsia="仿宋_GB2312"/>
          <w:sz w:val="28"/>
          <w:szCs w:val="32"/>
          <w:u w:val="single"/>
        </w:rPr>
        <w:t xml:space="preserve">            </w:t>
      </w:r>
      <w:r>
        <w:rPr>
          <w:rFonts w:eastAsia="仿宋_GB2312"/>
          <w:sz w:val="28"/>
          <w:szCs w:val="32"/>
        </w:rPr>
        <w:t>年</w:t>
      </w:r>
      <w:r>
        <w:rPr>
          <w:rFonts w:eastAsia="仿宋_GB2312"/>
          <w:sz w:val="28"/>
          <w:szCs w:val="32"/>
          <w:u w:val="single"/>
        </w:rPr>
        <w:t xml:space="preserve">        </w:t>
      </w:r>
      <w:r>
        <w:rPr>
          <w:rFonts w:eastAsia="仿宋_GB2312"/>
          <w:sz w:val="28"/>
          <w:szCs w:val="32"/>
        </w:rPr>
        <w:t>月</w:t>
      </w:r>
      <w:r>
        <w:rPr>
          <w:rFonts w:eastAsia="仿宋_GB2312"/>
          <w:sz w:val="28"/>
          <w:szCs w:val="32"/>
          <w:u w:val="single"/>
        </w:rPr>
        <w:t xml:space="preserve">         </w:t>
      </w:r>
      <w:r>
        <w:rPr>
          <w:rFonts w:eastAsia="仿宋_GB2312"/>
          <w:sz w:val="28"/>
          <w:szCs w:val="32"/>
        </w:rPr>
        <w:t>日</w:t>
      </w:r>
    </w:p>
    <w:p w14:paraId="7DFCF5E3" w14:textId="77777777" w:rsidR="00DF3502" w:rsidRDefault="00000000">
      <w:pPr>
        <w:pStyle w:val="31"/>
        <w:spacing w:after="0" w:line="490" w:lineRule="exact"/>
        <w:ind w:leftChars="0" w:left="0" w:firstLineChars="200" w:firstLine="560"/>
        <w:rPr>
          <w:rFonts w:eastAsia="仿宋_GB2312"/>
          <w:sz w:val="28"/>
          <w:szCs w:val="32"/>
        </w:rPr>
      </w:pPr>
      <w:r>
        <w:rPr>
          <w:rFonts w:eastAsia="仿宋_GB2312"/>
          <w:sz w:val="28"/>
          <w:szCs w:val="32"/>
        </w:rPr>
        <w:t>经营期限：</w:t>
      </w:r>
      <w:r>
        <w:rPr>
          <w:rFonts w:eastAsia="仿宋_GB2312"/>
          <w:sz w:val="28"/>
          <w:szCs w:val="32"/>
          <w:u w:val="single"/>
        </w:rPr>
        <w:t xml:space="preserve">                                </w:t>
      </w:r>
    </w:p>
    <w:p w14:paraId="6C71EF30" w14:textId="77777777" w:rsidR="00DF3502" w:rsidRDefault="00000000">
      <w:pPr>
        <w:pStyle w:val="31"/>
        <w:spacing w:after="0" w:line="490" w:lineRule="exact"/>
        <w:ind w:leftChars="0" w:left="0" w:firstLineChars="200" w:firstLine="560"/>
        <w:rPr>
          <w:rFonts w:eastAsia="仿宋_GB2312"/>
          <w:sz w:val="28"/>
          <w:szCs w:val="32"/>
          <w:u w:val="single"/>
        </w:rPr>
      </w:pPr>
      <w:r>
        <w:rPr>
          <w:rFonts w:eastAsia="仿宋_GB2312"/>
          <w:sz w:val="28"/>
          <w:szCs w:val="32"/>
        </w:rPr>
        <w:t>姓名：</w:t>
      </w:r>
      <w:r>
        <w:rPr>
          <w:rFonts w:eastAsia="仿宋_GB2312"/>
          <w:sz w:val="28"/>
          <w:szCs w:val="32"/>
          <w:u w:val="single"/>
        </w:rPr>
        <w:t xml:space="preserve">            </w:t>
      </w:r>
      <w:r>
        <w:rPr>
          <w:rFonts w:eastAsia="仿宋_GB2312"/>
          <w:sz w:val="28"/>
          <w:szCs w:val="32"/>
        </w:rPr>
        <w:t>性别：</w:t>
      </w:r>
      <w:r>
        <w:rPr>
          <w:rFonts w:eastAsia="仿宋_GB2312"/>
          <w:sz w:val="28"/>
          <w:szCs w:val="32"/>
          <w:u w:val="single"/>
        </w:rPr>
        <w:t xml:space="preserve">            </w:t>
      </w:r>
      <w:r>
        <w:rPr>
          <w:rFonts w:eastAsia="仿宋_GB2312"/>
          <w:sz w:val="28"/>
          <w:szCs w:val="32"/>
        </w:rPr>
        <w:t>年龄：</w:t>
      </w:r>
      <w:r>
        <w:rPr>
          <w:rFonts w:eastAsia="仿宋_GB2312"/>
          <w:sz w:val="28"/>
          <w:szCs w:val="32"/>
          <w:u w:val="single"/>
        </w:rPr>
        <w:t xml:space="preserve">           </w:t>
      </w:r>
    </w:p>
    <w:p w14:paraId="69F1E9AA" w14:textId="77777777" w:rsidR="00DF3502" w:rsidRDefault="00000000">
      <w:pPr>
        <w:pStyle w:val="31"/>
        <w:spacing w:after="0" w:line="490" w:lineRule="exact"/>
        <w:ind w:leftChars="0" w:left="0" w:firstLineChars="200" w:firstLine="560"/>
        <w:rPr>
          <w:rFonts w:eastAsia="仿宋_GB2312"/>
          <w:sz w:val="28"/>
          <w:szCs w:val="32"/>
        </w:rPr>
      </w:pPr>
      <w:r>
        <w:rPr>
          <w:rFonts w:eastAsia="仿宋_GB2312"/>
          <w:sz w:val="28"/>
          <w:szCs w:val="32"/>
        </w:rPr>
        <w:t>身份证号码：</w:t>
      </w:r>
      <w:r>
        <w:rPr>
          <w:rFonts w:eastAsia="仿宋_GB2312"/>
          <w:sz w:val="28"/>
          <w:szCs w:val="32"/>
          <w:u w:val="single"/>
        </w:rPr>
        <w:t xml:space="preserve">                </w:t>
      </w:r>
    </w:p>
    <w:p w14:paraId="009E07E3" w14:textId="77777777" w:rsidR="00DF3502" w:rsidRDefault="00000000">
      <w:pPr>
        <w:pStyle w:val="31"/>
        <w:spacing w:after="0" w:line="490" w:lineRule="exact"/>
        <w:ind w:leftChars="0" w:left="0" w:firstLineChars="200" w:firstLine="560"/>
        <w:rPr>
          <w:rFonts w:eastAsia="仿宋_GB2312"/>
          <w:sz w:val="28"/>
          <w:szCs w:val="32"/>
        </w:rPr>
      </w:pPr>
      <w:r>
        <w:rPr>
          <w:rFonts w:eastAsia="仿宋_GB2312"/>
          <w:sz w:val="28"/>
          <w:szCs w:val="32"/>
        </w:rPr>
        <w:t>职务：</w:t>
      </w:r>
      <w:r>
        <w:rPr>
          <w:rFonts w:eastAsia="仿宋_GB2312"/>
          <w:sz w:val="28"/>
          <w:szCs w:val="32"/>
          <w:u w:val="single"/>
        </w:rPr>
        <w:t xml:space="preserve">            </w:t>
      </w:r>
      <w:r>
        <w:rPr>
          <w:rFonts w:eastAsia="仿宋_GB2312"/>
          <w:sz w:val="28"/>
          <w:szCs w:val="32"/>
        </w:rPr>
        <w:t>系</w:t>
      </w:r>
      <w:r>
        <w:rPr>
          <w:rFonts w:eastAsia="仿宋_GB2312"/>
          <w:sz w:val="28"/>
          <w:szCs w:val="32"/>
          <w:u w:val="single"/>
        </w:rPr>
        <w:t xml:space="preserve">               </w:t>
      </w:r>
      <w:r>
        <w:rPr>
          <w:rFonts w:eastAsia="仿宋_GB2312"/>
          <w:sz w:val="28"/>
          <w:szCs w:val="32"/>
        </w:rPr>
        <w:t>（投标人名称）的法定代表人。</w:t>
      </w:r>
    </w:p>
    <w:p w14:paraId="49A13CDF" w14:textId="77777777" w:rsidR="00DF3502" w:rsidRDefault="00000000">
      <w:pPr>
        <w:pStyle w:val="31"/>
        <w:spacing w:after="0" w:line="490" w:lineRule="exact"/>
        <w:ind w:leftChars="0" w:left="0" w:firstLineChars="200" w:firstLine="560"/>
        <w:rPr>
          <w:rFonts w:eastAsia="仿宋_GB2312"/>
          <w:sz w:val="28"/>
          <w:szCs w:val="32"/>
        </w:rPr>
      </w:pPr>
      <w:r>
        <w:rPr>
          <w:rFonts w:eastAsia="仿宋_GB2312"/>
          <w:sz w:val="28"/>
          <w:szCs w:val="32"/>
        </w:rPr>
        <w:t>特此证明。</w:t>
      </w:r>
    </w:p>
    <w:p w14:paraId="49A913B3" w14:textId="77777777" w:rsidR="00DF3502" w:rsidRDefault="00DF350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4"/>
      </w:tblGrid>
      <w:tr w:rsidR="00DF3502" w14:paraId="31D53E19" w14:textId="77777777">
        <w:trPr>
          <w:cantSplit/>
          <w:trHeight w:val="3596"/>
          <w:jc w:val="center"/>
        </w:trPr>
        <w:tc>
          <w:tcPr>
            <w:tcW w:w="6024" w:type="dxa"/>
            <w:vAlign w:val="center"/>
          </w:tcPr>
          <w:p w14:paraId="7665936A" w14:textId="77777777" w:rsidR="00DF3502" w:rsidRDefault="00000000">
            <w:pPr>
              <w:pStyle w:val="a8"/>
              <w:jc w:val="center"/>
              <w:rPr>
                <w:rFonts w:ascii="Times New Roman" w:hAnsi="Times New Roman" w:cs="Times New Roman"/>
                <w:b/>
              </w:rPr>
            </w:pPr>
            <w:r>
              <w:rPr>
                <w:rFonts w:ascii="Times New Roman" w:hAnsi="Times New Roman" w:cs="Times New Roman"/>
                <w:b/>
              </w:rPr>
              <w:t>法定代表人二代身份证（正、反面）扫描件</w:t>
            </w:r>
          </w:p>
        </w:tc>
      </w:tr>
    </w:tbl>
    <w:p w14:paraId="5CBC10D5" w14:textId="77777777" w:rsidR="00DF3502" w:rsidRDefault="00DF3502"/>
    <w:p w14:paraId="35DEADB8" w14:textId="77777777" w:rsidR="00DF3502" w:rsidRDefault="00DF3502"/>
    <w:p w14:paraId="3ABB4CBA" w14:textId="77777777" w:rsidR="00DF3502" w:rsidRDefault="00DF3502"/>
    <w:p w14:paraId="3E7B5017" w14:textId="77777777" w:rsidR="00DF3502" w:rsidRDefault="00000000">
      <w:pPr>
        <w:pStyle w:val="Default"/>
        <w:spacing w:line="490" w:lineRule="exact"/>
        <w:ind w:firstLineChars="1450" w:firstLine="4060"/>
        <w:rPr>
          <w:rFonts w:ascii="Times New Roman" w:eastAsia="仿宋_GB2312" w:cs="Times New Roman"/>
          <w:color w:val="auto"/>
          <w:sz w:val="28"/>
          <w:szCs w:val="32"/>
          <w:u w:val="single"/>
        </w:rPr>
      </w:pPr>
      <w:r>
        <w:rPr>
          <w:rFonts w:ascii="Times New Roman" w:eastAsia="仿宋_GB2312" w:cs="Times New Roman"/>
          <w:color w:val="auto"/>
          <w:sz w:val="28"/>
          <w:szCs w:val="32"/>
        </w:rPr>
        <w:t>投标人：</w:t>
      </w:r>
      <w:r>
        <w:rPr>
          <w:rFonts w:ascii="Times New Roman" w:eastAsia="仿宋_GB2312" w:cs="Times New Roman"/>
          <w:color w:val="auto"/>
          <w:sz w:val="28"/>
          <w:szCs w:val="32"/>
          <w:u w:val="single"/>
        </w:rPr>
        <w:t xml:space="preserve">                     </w:t>
      </w:r>
    </w:p>
    <w:p w14:paraId="1BBC5800" w14:textId="77777777" w:rsidR="00DF3502" w:rsidRDefault="00000000">
      <w:pPr>
        <w:pStyle w:val="Default"/>
        <w:spacing w:line="490" w:lineRule="exact"/>
        <w:ind w:firstLineChars="1950" w:firstLine="5460"/>
        <w:rPr>
          <w:rFonts w:ascii="Times New Roman" w:eastAsia="仿宋_GB2312" w:cs="Times New Roman"/>
          <w:color w:val="auto"/>
          <w:sz w:val="28"/>
          <w:szCs w:val="32"/>
        </w:rPr>
      </w:pPr>
      <w:r>
        <w:rPr>
          <w:rFonts w:ascii="Times New Roman" w:eastAsia="仿宋_GB2312" w:cs="Times New Roman"/>
          <w:color w:val="auto"/>
          <w:sz w:val="28"/>
          <w:szCs w:val="32"/>
        </w:rPr>
        <w:t>（盖单位公章）</w:t>
      </w:r>
    </w:p>
    <w:p w14:paraId="2388C315" w14:textId="77777777" w:rsidR="00DF3502" w:rsidRDefault="00000000">
      <w:pPr>
        <w:pStyle w:val="Default"/>
        <w:spacing w:line="490" w:lineRule="exact"/>
        <w:ind w:firstLineChars="1450" w:firstLine="4060"/>
        <w:rPr>
          <w:rFonts w:ascii="Times New Roman" w:eastAsia="仿宋_GB2312" w:cs="Times New Roman"/>
          <w:color w:val="auto"/>
          <w:sz w:val="28"/>
          <w:szCs w:val="32"/>
        </w:rPr>
      </w:pPr>
      <w:r>
        <w:rPr>
          <w:rFonts w:ascii="Times New Roman" w:eastAsia="仿宋_GB2312" w:cs="Times New Roman"/>
          <w:color w:val="auto"/>
          <w:sz w:val="28"/>
          <w:szCs w:val="32"/>
        </w:rPr>
        <w:t>日</w:t>
      </w:r>
      <w:r>
        <w:rPr>
          <w:rFonts w:ascii="Times New Roman" w:eastAsia="仿宋_GB2312" w:cs="Times New Roman"/>
          <w:color w:val="auto"/>
          <w:sz w:val="28"/>
          <w:szCs w:val="32"/>
        </w:rPr>
        <w:t xml:space="preserve">  </w:t>
      </w:r>
      <w:r>
        <w:rPr>
          <w:rFonts w:ascii="Times New Roman" w:eastAsia="仿宋_GB2312" w:cs="Times New Roman"/>
          <w:color w:val="auto"/>
          <w:sz w:val="28"/>
          <w:szCs w:val="32"/>
        </w:rPr>
        <w:t>期：</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年</w:t>
      </w:r>
      <w:r>
        <w:rPr>
          <w:rFonts w:ascii="Times New Roman" w:eastAsia="仿宋_GB2312" w:cs="Times New Roman"/>
          <w:color w:val="auto"/>
          <w:sz w:val="28"/>
          <w:szCs w:val="32"/>
        </w:rPr>
        <w:t>_</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月</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日</w:t>
      </w:r>
    </w:p>
    <w:p w14:paraId="50B0B041" w14:textId="77777777" w:rsidR="00DF3502" w:rsidRDefault="00DF3502">
      <w:pPr>
        <w:adjustRightInd w:val="0"/>
        <w:snapToGrid w:val="0"/>
        <w:spacing w:line="490" w:lineRule="exact"/>
        <w:jc w:val="center"/>
        <w:outlineLvl w:val="2"/>
        <w:rPr>
          <w:rFonts w:eastAsia="黑体"/>
          <w:b/>
          <w:bCs/>
          <w:sz w:val="30"/>
          <w:szCs w:val="30"/>
        </w:rPr>
      </w:pPr>
      <w:bookmarkStart w:id="61" w:name="_Toc51091941"/>
      <w:bookmarkEnd w:id="57"/>
      <w:bookmarkEnd w:id="58"/>
      <w:bookmarkEnd w:id="59"/>
      <w:bookmarkEnd w:id="60"/>
    </w:p>
    <w:p w14:paraId="25668D39" w14:textId="77777777" w:rsidR="00DF3502" w:rsidRDefault="00DF3502">
      <w:pPr>
        <w:adjustRightInd w:val="0"/>
        <w:snapToGrid w:val="0"/>
        <w:spacing w:line="490" w:lineRule="exact"/>
        <w:jc w:val="center"/>
        <w:outlineLvl w:val="2"/>
        <w:rPr>
          <w:rFonts w:eastAsia="黑体"/>
          <w:b/>
          <w:bCs/>
          <w:sz w:val="30"/>
          <w:szCs w:val="30"/>
        </w:rPr>
      </w:pPr>
    </w:p>
    <w:p w14:paraId="6A4494DA" w14:textId="77777777" w:rsidR="00DF3502" w:rsidRDefault="00DF3502">
      <w:pPr>
        <w:adjustRightInd w:val="0"/>
        <w:snapToGrid w:val="0"/>
        <w:spacing w:line="490" w:lineRule="exact"/>
        <w:jc w:val="center"/>
        <w:outlineLvl w:val="2"/>
        <w:rPr>
          <w:rFonts w:eastAsia="黑体"/>
          <w:b/>
          <w:bCs/>
          <w:sz w:val="30"/>
          <w:szCs w:val="30"/>
        </w:rPr>
      </w:pPr>
    </w:p>
    <w:p w14:paraId="640F6488" w14:textId="77777777" w:rsidR="00DF3502" w:rsidRDefault="00000000">
      <w:pPr>
        <w:adjustRightInd w:val="0"/>
        <w:snapToGrid w:val="0"/>
        <w:spacing w:line="490" w:lineRule="exact"/>
        <w:jc w:val="center"/>
        <w:outlineLvl w:val="2"/>
        <w:rPr>
          <w:rFonts w:eastAsia="黑体"/>
          <w:b/>
          <w:bCs/>
          <w:sz w:val="30"/>
          <w:szCs w:val="30"/>
        </w:rPr>
      </w:pPr>
      <w:r>
        <w:rPr>
          <w:rFonts w:eastAsia="黑体"/>
          <w:b/>
          <w:bCs/>
          <w:sz w:val="30"/>
          <w:szCs w:val="30"/>
        </w:rPr>
        <w:t>三、授权委托书（委托代理人）</w:t>
      </w:r>
      <w:bookmarkEnd w:id="61"/>
    </w:p>
    <w:p w14:paraId="3D90A07B" w14:textId="77777777" w:rsidR="00DF3502" w:rsidRDefault="00DF3502">
      <w:pPr>
        <w:spacing w:line="490" w:lineRule="exact"/>
        <w:ind w:firstLineChars="200" w:firstLine="560"/>
        <w:rPr>
          <w:rFonts w:eastAsia="仿宋_GB2312"/>
          <w:sz w:val="28"/>
          <w:szCs w:val="32"/>
        </w:rPr>
      </w:pPr>
    </w:p>
    <w:p w14:paraId="706957D0" w14:textId="77777777" w:rsidR="00DF3502" w:rsidRDefault="00000000">
      <w:pPr>
        <w:spacing w:line="490" w:lineRule="exact"/>
        <w:ind w:firstLineChars="200" w:firstLine="560"/>
        <w:rPr>
          <w:rFonts w:eastAsia="仿宋_GB2312"/>
          <w:sz w:val="28"/>
          <w:szCs w:val="32"/>
        </w:rPr>
      </w:pPr>
      <w:r>
        <w:rPr>
          <w:rFonts w:eastAsia="仿宋_GB2312"/>
          <w:sz w:val="28"/>
          <w:szCs w:val="32"/>
        </w:rPr>
        <w:t>本人</w:t>
      </w:r>
      <w:r>
        <w:rPr>
          <w:rFonts w:eastAsia="仿宋_GB2312"/>
          <w:sz w:val="28"/>
          <w:szCs w:val="32"/>
          <w:u w:val="single"/>
        </w:rPr>
        <w:t xml:space="preserve">               </w:t>
      </w:r>
      <w:r>
        <w:rPr>
          <w:rFonts w:eastAsia="仿宋_GB2312"/>
          <w:sz w:val="28"/>
          <w:szCs w:val="32"/>
        </w:rPr>
        <w:t>（姓名）系</w:t>
      </w:r>
      <w:r>
        <w:rPr>
          <w:rFonts w:eastAsia="仿宋_GB2312"/>
          <w:sz w:val="28"/>
          <w:szCs w:val="32"/>
          <w:u w:val="single"/>
        </w:rPr>
        <w:t xml:space="preserve">                    </w:t>
      </w:r>
      <w:r>
        <w:rPr>
          <w:rFonts w:eastAsia="仿宋_GB2312"/>
          <w:sz w:val="28"/>
          <w:szCs w:val="32"/>
        </w:rPr>
        <w:t>（投标人名称）</w:t>
      </w:r>
      <w:r>
        <w:rPr>
          <w:rFonts w:eastAsia="仿宋_GB2312"/>
          <w:sz w:val="28"/>
          <w:szCs w:val="32"/>
        </w:rPr>
        <w:t xml:space="preserve"> </w:t>
      </w:r>
      <w:r>
        <w:rPr>
          <w:rFonts w:eastAsia="仿宋_GB2312"/>
          <w:sz w:val="28"/>
          <w:szCs w:val="32"/>
        </w:rPr>
        <w:t>的法定代表人，现委托</w:t>
      </w:r>
      <w:r>
        <w:rPr>
          <w:rFonts w:eastAsia="仿宋_GB2312"/>
          <w:sz w:val="28"/>
          <w:szCs w:val="32"/>
          <w:u w:val="single"/>
        </w:rPr>
        <w:t xml:space="preserve">             </w:t>
      </w:r>
      <w:r>
        <w:rPr>
          <w:rFonts w:eastAsia="仿宋_GB2312"/>
          <w:sz w:val="28"/>
          <w:szCs w:val="32"/>
        </w:rPr>
        <w:t>（姓名）为我方代理人。代理人根据授权，以我方名义签署、澄清、说明、补正、递交、撤回、修改</w:t>
      </w:r>
      <w:r>
        <w:rPr>
          <w:rFonts w:eastAsia="仿宋_GB2312"/>
          <w:sz w:val="28"/>
          <w:szCs w:val="32"/>
        </w:rPr>
        <w:t xml:space="preserve"> </w:t>
      </w:r>
      <w:r>
        <w:rPr>
          <w:rFonts w:eastAsia="仿宋_GB2312"/>
          <w:sz w:val="28"/>
          <w:szCs w:val="32"/>
          <w:u w:val="single"/>
        </w:rPr>
        <w:t xml:space="preserve">           </w:t>
      </w:r>
      <w:r>
        <w:rPr>
          <w:rFonts w:eastAsia="仿宋_GB2312"/>
          <w:sz w:val="28"/>
          <w:szCs w:val="32"/>
        </w:rPr>
        <w:t>（项目名称）</w:t>
      </w:r>
      <w:r>
        <w:rPr>
          <w:rFonts w:eastAsia="仿宋_GB2312"/>
          <w:sz w:val="28"/>
          <w:szCs w:val="32"/>
          <w:u w:val="single"/>
        </w:rPr>
        <w:t xml:space="preserve">             </w:t>
      </w:r>
      <w:r>
        <w:rPr>
          <w:rFonts w:eastAsia="仿宋_GB2312"/>
          <w:sz w:val="28"/>
          <w:szCs w:val="32"/>
        </w:rPr>
        <w:t>（标段名称）投标文件、签订合同和处理有关事宜，其法律后果由我方承担。</w:t>
      </w:r>
    </w:p>
    <w:p w14:paraId="145AAB32" w14:textId="77777777" w:rsidR="00DF3502" w:rsidRDefault="00000000">
      <w:pPr>
        <w:spacing w:line="490" w:lineRule="exact"/>
        <w:ind w:firstLineChars="200" w:firstLine="560"/>
        <w:rPr>
          <w:rFonts w:eastAsia="仿宋_GB2312"/>
          <w:sz w:val="28"/>
          <w:szCs w:val="32"/>
        </w:rPr>
      </w:pPr>
      <w:r>
        <w:rPr>
          <w:rFonts w:eastAsia="仿宋_GB2312"/>
          <w:sz w:val="28"/>
          <w:szCs w:val="32"/>
        </w:rPr>
        <w:t>委托期限：</w:t>
      </w:r>
      <w:r>
        <w:rPr>
          <w:rFonts w:eastAsia="仿宋_GB2312"/>
          <w:sz w:val="28"/>
          <w:szCs w:val="32"/>
          <w:u w:val="single"/>
        </w:rPr>
        <w:t xml:space="preserve">                   </w:t>
      </w:r>
      <w:r>
        <w:rPr>
          <w:rFonts w:eastAsia="仿宋_GB2312"/>
          <w:sz w:val="28"/>
          <w:szCs w:val="32"/>
        </w:rPr>
        <w:t xml:space="preserve"> </w:t>
      </w:r>
      <w:r>
        <w:rPr>
          <w:rFonts w:eastAsia="仿宋_GB2312"/>
          <w:sz w:val="28"/>
          <w:szCs w:val="32"/>
        </w:rPr>
        <w:t>。</w:t>
      </w:r>
    </w:p>
    <w:p w14:paraId="75664E8A" w14:textId="77777777" w:rsidR="00DF3502" w:rsidRDefault="00000000">
      <w:pPr>
        <w:spacing w:line="490" w:lineRule="exact"/>
        <w:ind w:firstLineChars="200" w:firstLine="560"/>
        <w:rPr>
          <w:rFonts w:eastAsia="仿宋_GB2312"/>
          <w:sz w:val="28"/>
          <w:szCs w:val="32"/>
        </w:rPr>
      </w:pPr>
      <w:r>
        <w:rPr>
          <w:rFonts w:eastAsia="仿宋_GB2312"/>
          <w:sz w:val="28"/>
          <w:szCs w:val="32"/>
        </w:rPr>
        <w:t>代理人无转委托权。</w:t>
      </w:r>
    </w:p>
    <w:p w14:paraId="70DFF8DE" w14:textId="77777777" w:rsidR="00DF3502" w:rsidRDefault="00DF3502">
      <w:pPr>
        <w:spacing w:line="490" w:lineRule="exact"/>
        <w:ind w:firstLineChars="200" w:firstLine="560"/>
        <w:rPr>
          <w:rFonts w:eastAsia="仿宋_GB2312"/>
          <w:sz w:val="28"/>
          <w:szCs w:val="32"/>
        </w:rPr>
      </w:pPr>
    </w:p>
    <w:p w14:paraId="5B5B5CD9" w14:textId="77777777" w:rsidR="00DF3502" w:rsidRDefault="00000000">
      <w:pPr>
        <w:spacing w:line="490" w:lineRule="exact"/>
        <w:ind w:firstLineChars="200" w:firstLine="420"/>
        <w:rPr>
          <w:rFonts w:eastAsia="仿宋_GB2312"/>
          <w:sz w:val="24"/>
        </w:rPr>
      </w:pPr>
      <w:r>
        <w:rPr>
          <w:rFonts w:eastAsia="仿宋_GB2312"/>
        </w:rPr>
        <w:t>附</w:t>
      </w:r>
      <w:r>
        <w:rPr>
          <w:rFonts w:eastAsia="仿宋_GB2312"/>
          <w:sz w:val="24"/>
        </w:rPr>
        <w:t>：法定代表人及委托代理人的身份证扫描件。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0"/>
        <w:gridCol w:w="735"/>
        <w:gridCol w:w="3570"/>
      </w:tblGrid>
      <w:tr w:rsidR="00DF3502" w14:paraId="73D322E0" w14:textId="77777777">
        <w:trPr>
          <w:cantSplit/>
          <w:trHeight w:val="2513"/>
          <w:jc w:val="center"/>
        </w:trPr>
        <w:tc>
          <w:tcPr>
            <w:tcW w:w="3570" w:type="dxa"/>
            <w:vAlign w:val="center"/>
          </w:tcPr>
          <w:p w14:paraId="5B05E8F1" w14:textId="77777777" w:rsidR="00DF3502" w:rsidRDefault="00000000">
            <w:pPr>
              <w:pStyle w:val="a8"/>
              <w:jc w:val="center"/>
              <w:rPr>
                <w:rFonts w:ascii="Times New Roman" w:hAnsi="Times New Roman" w:cs="Times New Roman"/>
                <w:b/>
              </w:rPr>
            </w:pPr>
            <w:r>
              <w:rPr>
                <w:rFonts w:ascii="Times New Roman" w:hAnsi="Times New Roman" w:cs="Times New Roman"/>
                <w:b/>
              </w:rPr>
              <w:t>法定代表人身份证扫描件</w:t>
            </w:r>
          </w:p>
        </w:tc>
        <w:tc>
          <w:tcPr>
            <w:tcW w:w="735" w:type="dxa"/>
            <w:tcBorders>
              <w:top w:val="nil"/>
              <w:bottom w:val="nil"/>
            </w:tcBorders>
          </w:tcPr>
          <w:p w14:paraId="0CC645E9" w14:textId="77777777" w:rsidR="00DF3502" w:rsidRDefault="00DF3502">
            <w:pPr>
              <w:pStyle w:val="a8"/>
              <w:ind w:firstLine="480"/>
              <w:jc w:val="center"/>
              <w:rPr>
                <w:rFonts w:ascii="Times New Roman" w:hAnsi="Times New Roman" w:cs="Times New Roman"/>
                <w:b/>
              </w:rPr>
            </w:pPr>
          </w:p>
        </w:tc>
        <w:tc>
          <w:tcPr>
            <w:tcW w:w="3570" w:type="dxa"/>
            <w:vAlign w:val="center"/>
          </w:tcPr>
          <w:p w14:paraId="2D74C5C0" w14:textId="77777777" w:rsidR="00DF3502" w:rsidRDefault="00000000">
            <w:pPr>
              <w:pStyle w:val="a8"/>
              <w:jc w:val="center"/>
              <w:rPr>
                <w:rFonts w:ascii="Times New Roman" w:hAnsi="Times New Roman" w:cs="Times New Roman"/>
                <w:b/>
              </w:rPr>
            </w:pPr>
            <w:r>
              <w:rPr>
                <w:rFonts w:ascii="Times New Roman" w:hAnsi="Times New Roman" w:cs="Times New Roman"/>
                <w:b/>
              </w:rPr>
              <w:t>委托代理人身份证扫描件</w:t>
            </w:r>
          </w:p>
        </w:tc>
      </w:tr>
    </w:tbl>
    <w:p w14:paraId="05EDDA33" w14:textId="77777777" w:rsidR="00DF3502" w:rsidRDefault="00DF3502">
      <w:pPr>
        <w:spacing w:line="400" w:lineRule="exact"/>
      </w:pPr>
    </w:p>
    <w:p w14:paraId="10D87C85" w14:textId="77777777" w:rsidR="00DF3502" w:rsidRDefault="00DF3502">
      <w:pPr>
        <w:spacing w:line="400" w:lineRule="exact"/>
      </w:pPr>
    </w:p>
    <w:p w14:paraId="5C2DB150" w14:textId="77777777" w:rsidR="00DF3502" w:rsidRDefault="00000000">
      <w:pPr>
        <w:pStyle w:val="Default"/>
        <w:tabs>
          <w:tab w:val="left" w:pos="1843"/>
          <w:tab w:val="left" w:pos="1985"/>
          <w:tab w:val="left" w:pos="2127"/>
        </w:tabs>
        <w:spacing w:line="460" w:lineRule="exact"/>
        <w:ind w:right="420" w:firstLineChars="200" w:firstLine="560"/>
        <w:jc w:val="right"/>
        <w:rPr>
          <w:rFonts w:ascii="Times New Roman" w:eastAsia="仿宋_GB2312" w:cs="Times New Roman"/>
          <w:color w:val="auto"/>
          <w:sz w:val="28"/>
          <w:szCs w:val="32"/>
        </w:rPr>
      </w:pPr>
      <w:r>
        <w:rPr>
          <w:rFonts w:ascii="Times New Roman" w:eastAsia="仿宋_GB2312" w:cs="Times New Roman"/>
          <w:color w:val="auto"/>
          <w:sz w:val="28"/>
          <w:szCs w:val="32"/>
        </w:rPr>
        <w:t>投</w:t>
      </w:r>
      <w:r>
        <w:rPr>
          <w:rFonts w:ascii="Times New Roman" w:eastAsia="仿宋_GB2312" w:cs="Times New Roman"/>
          <w:color w:val="auto"/>
          <w:sz w:val="28"/>
          <w:szCs w:val="32"/>
        </w:rPr>
        <w:t xml:space="preserve">  </w:t>
      </w:r>
      <w:r>
        <w:rPr>
          <w:rFonts w:ascii="Times New Roman" w:eastAsia="仿宋_GB2312" w:cs="Times New Roman"/>
          <w:color w:val="auto"/>
          <w:sz w:val="28"/>
          <w:szCs w:val="32"/>
        </w:rPr>
        <w:t>标</w:t>
      </w:r>
      <w:r>
        <w:rPr>
          <w:rFonts w:ascii="Times New Roman" w:eastAsia="仿宋_GB2312" w:cs="Times New Roman"/>
          <w:color w:val="auto"/>
          <w:sz w:val="28"/>
          <w:szCs w:val="32"/>
        </w:rPr>
        <w:t xml:space="preserve">  </w:t>
      </w:r>
      <w:r>
        <w:rPr>
          <w:rFonts w:ascii="Times New Roman" w:eastAsia="仿宋_GB2312" w:cs="Times New Roman"/>
          <w:color w:val="auto"/>
          <w:sz w:val="28"/>
          <w:szCs w:val="32"/>
        </w:rPr>
        <w:t>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（盖单位公章）</w:t>
      </w:r>
    </w:p>
    <w:p w14:paraId="5FF83057" w14:textId="77777777" w:rsidR="00DF3502" w:rsidRDefault="00000000">
      <w:pPr>
        <w:pStyle w:val="Default"/>
        <w:spacing w:line="460" w:lineRule="exact"/>
        <w:ind w:firstLineChars="710" w:firstLine="1988"/>
        <w:rPr>
          <w:rFonts w:ascii="Times New Roman" w:eastAsia="仿宋_GB2312" w:cs="Times New Roman"/>
          <w:color w:val="auto"/>
          <w:sz w:val="28"/>
          <w:szCs w:val="32"/>
        </w:rPr>
      </w:pPr>
      <w:r>
        <w:rPr>
          <w:rFonts w:ascii="Times New Roman" w:eastAsia="仿宋_GB2312" w:cs="Times New Roman"/>
          <w:color w:val="auto"/>
          <w:sz w:val="28"/>
          <w:szCs w:val="32"/>
        </w:rPr>
        <w:t xml:space="preserve">   </w:t>
      </w:r>
      <w:r>
        <w:rPr>
          <w:rFonts w:ascii="Times New Roman" w:eastAsia="仿宋_GB2312" w:cs="Times New Roman"/>
          <w:color w:val="auto"/>
          <w:sz w:val="28"/>
          <w:szCs w:val="32"/>
        </w:rPr>
        <w:t>法定代表人：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（签名）</w:t>
      </w:r>
    </w:p>
    <w:p w14:paraId="4F63511F" w14:textId="77777777" w:rsidR="00DF3502" w:rsidRDefault="00000000">
      <w:pPr>
        <w:pStyle w:val="Default"/>
        <w:spacing w:line="460" w:lineRule="exact"/>
        <w:ind w:firstLineChars="710" w:firstLine="1988"/>
        <w:rPr>
          <w:rFonts w:ascii="Times New Roman" w:eastAsia="仿宋_GB2312" w:cs="Times New Roman"/>
          <w:color w:val="auto"/>
          <w:sz w:val="28"/>
          <w:szCs w:val="32"/>
        </w:rPr>
      </w:pPr>
      <w:r>
        <w:rPr>
          <w:rFonts w:ascii="Times New Roman" w:eastAsia="仿宋_GB2312" w:cs="Times New Roman"/>
          <w:color w:val="auto"/>
          <w:sz w:val="28"/>
          <w:szCs w:val="32"/>
        </w:rPr>
        <w:t xml:space="preserve">   </w:t>
      </w:r>
      <w:r>
        <w:rPr>
          <w:rFonts w:ascii="Times New Roman" w:eastAsia="仿宋_GB2312" w:cs="Times New Roman"/>
          <w:color w:val="auto"/>
          <w:sz w:val="28"/>
          <w:szCs w:val="32"/>
        </w:rPr>
        <w:t>委托代理人：</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（姓名）</w:t>
      </w:r>
    </w:p>
    <w:p w14:paraId="302BF219" w14:textId="77777777" w:rsidR="00DF3502" w:rsidRDefault="00000000">
      <w:pPr>
        <w:pStyle w:val="Default"/>
        <w:spacing w:line="460" w:lineRule="exact"/>
        <w:ind w:firstLineChars="710" w:firstLine="1988"/>
        <w:rPr>
          <w:rFonts w:ascii="Times New Roman" w:eastAsia="仿宋_GB2312" w:cs="Times New Roman"/>
          <w:color w:val="auto"/>
          <w:sz w:val="28"/>
          <w:szCs w:val="32"/>
          <w:u w:val="single"/>
        </w:rPr>
      </w:pPr>
      <w:r>
        <w:rPr>
          <w:rFonts w:ascii="Times New Roman" w:eastAsia="仿宋_GB2312" w:cs="Times New Roman"/>
          <w:color w:val="auto"/>
          <w:sz w:val="28"/>
          <w:szCs w:val="32"/>
        </w:rPr>
        <w:t xml:space="preserve">   </w:t>
      </w:r>
      <w:r>
        <w:rPr>
          <w:rFonts w:ascii="Times New Roman" w:eastAsia="仿宋_GB2312" w:cs="Times New Roman"/>
          <w:color w:val="auto"/>
          <w:sz w:val="28"/>
          <w:szCs w:val="32"/>
        </w:rPr>
        <w:t>委托代理人联系电话（必填）：</w:t>
      </w:r>
      <w:r>
        <w:rPr>
          <w:rFonts w:ascii="Times New Roman" w:eastAsia="仿宋_GB2312" w:cs="Times New Roman"/>
          <w:color w:val="auto"/>
          <w:sz w:val="28"/>
          <w:szCs w:val="32"/>
          <w:u w:val="single"/>
        </w:rPr>
        <w:t xml:space="preserve">               </w:t>
      </w:r>
    </w:p>
    <w:p w14:paraId="20F368C6" w14:textId="77777777" w:rsidR="00DF3502" w:rsidRDefault="00000000">
      <w:pPr>
        <w:pStyle w:val="Default"/>
        <w:spacing w:line="460" w:lineRule="exact"/>
        <w:ind w:firstLineChars="710" w:firstLine="1988"/>
        <w:rPr>
          <w:rFonts w:ascii="Times New Roman" w:cs="Times New Roman"/>
          <w:color w:val="auto"/>
          <w:sz w:val="20"/>
          <w:szCs w:val="21"/>
        </w:rPr>
      </w:pPr>
      <w:r>
        <w:rPr>
          <w:rFonts w:ascii="Times New Roman" w:eastAsia="仿宋_GB2312" w:cs="Times New Roman"/>
          <w:color w:val="auto"/>
          <w:sz w:val="28"/>
          <w:szCs w:val="32"/>
        </w:rPr>
        <w:t xml:space="preserve">   </w:t>
      </w:r>
      <w:r>
        <w:rPr>
          <w:rFonts w:ascii="Times New Roman" w:eastAsia="仿宋_GB2312" w:cs="Times New Roman"/>
          <w:color w:val="auto"/>
          <w:sz w:val="28"/>
          <w:szCs w:val="32"/>
        </w:rPr>
        <w:t>日</w:t>
      </w:r>
      <w:r>
        <w:rPr>
          <w:rFonts w:ascii="Times New Roman" w:eastAsia="仿宋_GB2312" w:cs="Times New Roman"/>
          <w:color w:val="auto"/>
          <w:sz w:val="28"/>
          <w:szCs w:val="32"/>
        </w:rPr>
        <w:t xml:space="preserve">      </w:t>
      </w:r>
      <w:r>
        <w:rPr>
          <w:rFonts w:ascii="Times New Roman" w:eastAsia="仿宋_GB2312" w:cs="Times New Roman"/>
          <w:color w:val="auto"/>
          <w:sz w:val="28"/>
          <w:szCs w:val="32"/>
        </w:rPr>
        <w:t>期：</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年</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月</w:t>
      </w:r>
      <w:r>
        <w:rPr>
          <w:rFonts w:ascii="Times New Roman" w:eastAsia="仿宋_GB2312" w:cs="Times New Roman"/>
          <w:color w:val="auto"/>
          <w:sz w:val="28"/>
          <w:szCs w:val="32"/>
          <w:u w:val="single"/>
        </w:rPr>
        <w:t xml:space="preserve">     </w:t>
      </w:r>
      <w:r>
        <w:rPr>
          <w:rFonts w:ascii="Times New Roman" w:eastAsia="仿宋_GB2312" w:cs="Times New Roman"/>
          <w:color w:val="auto"/>
          <w:sz w:val="28"/>
          <w:szCs w:val="32"/>
        </w:rPr>
        <w:t>日</w:t>
      </w:r>
    </w:p>
    <w:p w14:paraId="3507368B" w14:textId="77777777" w:rsidR="00DF3502" w:rsidRDefault="00DF3502">
      <w:pPr>
        <w:pStyle w:val="Default"/>
        <w:spacing w:line="490" w:lineRule="exact"/>
        <w:rPr>
          <w:rFonts w:ascii="Times New Roman" w:cs="Times New Roman"/>
          <w:b/>
          <w:color w:val="auto"/>
          <w:sz w:val="21"/>
          <w:szCs w:val="21"/>
        </w:rPr>
      </w:pPr>
    </w:p>
    <w:p w14:paraId="70C43854" w14:textId="77777777" w:rsidR="00DF3502" w:rsidRDefault="00000000">
      <w:pPr>
        <w:rPr>
          <w:rFonts w:eastAsia="仿宋"/>
          <w:b/>
          <w:sz w:val="24"/>
        </w:rPr>
      </w:pPr>
      <w:r>
        <w:rPr>
          <w:rFonts w:eastAsia="仿宋"/>
          <w:b/>
          <w:sz w:val="24"/>
        </w:rPr>
        <w:t>备注：</w:t>
      </w:r>
      <w:r>
        <w:rPr>
          <w:rFonts w:eastAsia="仿宋"/>
          <w:b/>
          <w:sz w:val="24"/>
        </w:rPr>
        <w:t>1</w:t>
      </w:r>
      <w:r>
        <w:rPr>
          <w:rFonts w:eastAsia="仿宋"/>
          <w:b/>
          <w:sz w:val="24"/>
        </w:rPr>
        <w:t>、本授权书投标人法定代表人的授权委托人应当是投标项目拟任施工项目负责人。</w:t>
      </w:r>
    </w:p>
    <w:p w14:paraId="32B1D372" w14:textId="77777777" w:rsidR="00DF3502" w:rsidRDefault="00DF3502">
      <w:pPr>
        <w:pStyle w:val="a5"/>
        <w:ind w:firstLine="482"/>
        <w:rPr>
          <w:rFonts w:eastAsia="仿宋"/>
          <w:b/>
          <w:sz w:val="24"/>
        </w:rPr>
      </w:pPr>
    </w:p>
    <w:p w14:paraId="6B0989AA" w14:textId="77777777" w:rsidR="00DF3502" w:rsidRDefault="00DF3502">
      <w:pPr>
        <w:pStyle w:val="a5"/>
        <w:ind w:firstLine="482"/>
        <w:rPr>
          <w:rFonts w:eastAsia="仿宋"/>
          <w:b/>
          <w:sz w:val="24"/>
        </w:rPr>
      </w:pPr>
    </w:p>
    <w:p w14:paraId="67F32303" w14:textId="77777777" w:rsidR="00DF3502" w:rsidRDefault="00DF3502">
      <w:pPr>
        <w:pStyle w:val="a5"/>
        <w:ind w:firstLine="482"/>
        <w:rPr>
          <w:rFonts w:eastAsia="仿宋"/>
          <w:b/>
          <w:sz w:val="24"/>
        </w:rPr>
      </w:pPr>
    </w:p>
    <w:p w14:paraId="7593056D" w14:textId="77777777" w:rsidR="00DF3502" w:rsidRDefault="00DF3502">
      <w:pPr>
        <w:pStyle w:val="a5"/>
        <w:ind w:firstLine="482"/>
        <w:rPr>
          <w:rFonts w:eastAsia="仿宋"/>
          <w:b/>
          <w:sz w:val="24"/>
        </w:rPr>
      </w:pPr>
    </w:p>
    <w:p w14:paraId="2444108C" w14:textId="77777777" w:rsidR="00DF3502" w:rsidRDefault="00DF3502">
      <w:pPr>
        <w:pStyle w:val="a5"/>
        <w:ind w:firstLine="482"/>
        <w:rPr>
          <w:rFonts w:eastAsia="仿宋"/>
          <w:b/>
          <w:sz w:val="24"/>
        </w:rPr>
      </w:pPr>
    </w:p>
    <w:p w14:paraId="623B9EB4" w14:textId="77777777" w:rsidR="00DF3502" w:rsidRDefault="00000000">
      <w:pPr>
        <w:adjustRightInd w:val="0"/>
        <w:snapToGrid w:val="0"/>
        <w:spacing w:line="490" w:lineRule="exact"/>
        <w:jc w:val="center"/>
        <w:outlineLvl w:val="2"/>
        <w:rPr>
          <w:rFonts w:eastAsia="黑体"/>
          <w:b/>
          <w:bCs/>
          <w:sz w:val="30"/>
          <w:szCs w:val="30"/>
        </w:rPr>
      </w:pPr>
      <w:bookmarkStart w:id="62" w:name="_Toc51091945"/>
      <w:r>
        <w:rPr>
          <w:rFonts w:eastAsia="黑体" w:hint="eastAsia"/>
          <w:b/>
          <w:bCs/>
          <w:sz w:val="30"/>
          <w:szCs w:val="30"/>
        </w:rPr>
        <w:t>四</w:t>
      </w:r>
      <w:r>
        <w:rPr>
          <w:rFonts w:eastAsia="黑体"/>
          <w:b/>
          <w:bCs/>
          <w:sz w:val="30"/>
          <w:szCs w:val="30"/>
        </w:rPr>
        <w:t>、结算款支付账户</w:t>
      </w:r>
      <w:bookmarkEnd w:id="62"/>
    </w:p>
    <w:p w14:paraId="2444430C" w14:textId="77777777" w:rsidR="00DF3502" w:rsidRDefault="00DF3502">
      <w:pPr>
        <w:spacing w:line="490" w:lineRule="exact"/>
        <w:jc w:val="center"/>
        <w:rPr>
          <w:rFonts w:eastAsia="黑体"/>
          <w:b/>
        </w:rPr>
      </w:pPr>
    </w:p>
    <w:p w14:paraId="69CCED29" w14:textId="77777777" w:rsidR="00DF3502" w:rsidRDefault="00000000">
      <w:pPr>
        <w:pStyle w:val="ad"/>
        <w:spacing w:after="0" w:line="490" w:lineRule="exact"/>
        <w:ind w:firstLineChars="0" w:firstLine="0"/>
        <w:rPr>
          <w:rFonts w:eastAsia="仿宋_GB2312"/>
          <w:sz w:val="28"/>
          <w:szCs w:val="28"/>
        </w:rPr>
      </w:pPr>
      <w:r>
        <w:rPr>
          <w:rFonts w:eastAsia="仿宋_GB2312"/>
          <w:sz w:val="28"/>
          <w:szCs w:val="28"/>
          <w:u w:val="single"/>
        </w:rPr>
        <w:t xml:space="preserve">             </w:t>
      </w:r>
      <w:r>
        <w:rPr>
          <w:rFonts w:eastAsia="仿宋_GB2312"/>
          <w:sz w:val="28"/>
          <w:szCs w:val="28"/>
        </w:rPr>
        <w:t>（招标人名称）：</w:t>
      </w:r>
    </w:p>
    <w:p w14:paraId="75B33ADF" w14:textId="77777777" w:rsidR="00DF3502" w:rsidRDefault="00000000">
      <w:pPr>
        <w:pStyle w:val="a5"/>
        <w:spacing w:line="490" w:lineRule="exact"/>
        <w:ind w:firstLine="560"/>
        <w:rPr>
          <w:rFonts w:eastAsia="仿宋_GB2312"/>
          <w:sz w:val="28"/>
          <w:szCs w:val="28"/>
        </w:rPr>
      </w:pPr>
      <w:r>
        <w:rPr>
          <w:rFonts w:eastAsia="仿宋_GB2312"/>
          <w:sz w:val="28"/>
          <w:szCs w:val="28"/>
        </w:rPr>
        <w:t>我公司在递交投标文件的同时，提交我单位结算款支付账户</w:t>
      </w:r>
      <w:r>
        <w:rPr>
          <w:rFonts w:eastAsia="仿宋_GB2312"/>
          <w:sz w:val="28"/>
          <w:szCs w:val="28"/>
        </w:rPr>
        <w:t>,</w:t>
      </w:r>
      <w:r>
        <w:rPr>
          <w:rFonts w:eastAsia="仿宋_GB2312"/>
          <w:sz w:val="28"/>
          <w:szCs w:val="28"/>
        </w:rPr>
        <w:t>该账户是我单位的基本账户，账户如下：</w:t>
      </w:r>
    </w:p>
    <w:p w14:paraId="77E67C50" w14:textId="77777777" w:rsidR="00DF3502" w:rsidRDefault="00000000">
      <w:pPr>
        <w:spacing w:line="490" w:lineRule="exact"/>
        <w:ind w:firstLineChars="200" w:firstLine="560"/>
        <w:rPr>
          <w:rFonts w:eastAsia="仿宋_GB2312"/>
          <w:bCs/>
          <w:sz w:val="28"/>
          <w:szCs w:val="28"/>
        </w:rPr>
      </w:pPr>
      <w:r>
        <w:rPr>
          <w:rFonts w:eastAsia="仿宋_GB2312"/>
          <w:bCs/>
          <w:sz w:val="28"/>
          <w:szCs w:val="28"/>
        </w:rPr>
        <w:t>开户银行：</w:t>
      </w:r>
      <w:r>
        <w:rPr>
          <w:rFonts w:eastAsia="仿宋_GB2312"/>
          <w:bCs/>
          <w:sz w:val="28"/>
          <w:szCs w:val="28"/>
          <w:u w:val="single"/>
        </w:rPr>
        <w:t xml:space="preserve">                          </w:t>
      </w:r>
    </w:p>
    <w:p w14:paraId="603BFA47" w14:textId="77777777" w:rsidR="00DF3502" w:rsidRDefault="00000000">
      <w:pPr>
        <w:spacing w:line="490" w:lineRule="exact"/>
        <w:ind w:firstLineChars="200" w:firstLine="560"/>
        <w:rPr>
          <w:rFonts w:eastAsia="仿宋_GB2312"/>
          <w:bCs/>
          <w:sz w:val="28"/>
          <w:szCs w:val="28"/>
        </w:rPr>
      </w:pPr>
      <w:r>
        <w:rPr>
          <w:rFonts w:eastAsia="仿宋_GB2312"/>
          <w:bCs/>
          <w:sz w:val="28"/>
          <w:szCs w:val="28"/>
        </w:rPr>
        <w:t>账户名称：</w:t>
      </w:r>
      <w:r>
        <w:rPr>
          <w:rFonts w:eastAsia="仿宋_GB2312"/>
          <w:bCs/>
          <w:sz w:val="28"/>
          <w:szCs w:val="28"/>
          <w:u w:val="single"/>
        </w:rPr>
        <w:t xml:space="preserve">                          </w:t>
      </w:r>
    </w:p>
    <w:p w14:paraId="77FD6150" w14:textId="77777777" w:rsidR="00DF3502" w:rsidRDefault="00000000">
      <w:pPr>
        <w:spacing w:line="490" w:lineRule="exact"/>
        <w:ind w:firstLineChars="200" w:firstLine="560"/>
        <w:rPr>
          <w:rFonts w:eastAsia="仿宋_GB2312"/>
          <w:bCs/>
          <w:sz w:val="28"/>
          <w:szCs w:val="28"/>
        </w:rPr>
      </w:pPr>
      <w:r>
        <w:rPr>
          <w:rFonts w:eastAsia="仿宋_GB2312"/>
          <w:bCs/>
          <w:sz w:val="28"/>
          <w:szCs w:val="28"/>
        </w:rPr>
        <w:t>账</w:t>
      </w:r>
      <w:r>
        <w:rPr>
          <w:rFonts w:eastAsia="仿宋_GB2312"/>
          <w:bCs/>
          <w:sz w:val="28"/>
          <w:szCs w:val="28"/>
        </w:rPr>
        <w:t xml:space="preserve">    </w:t>
      </w:r>
      <w:r>
        <w:rPr>
          <w:rFonts w:eastAsia="仿宋_GB2312"/>
          <w:bCs/>
          <w:sz w:val="28"/>
          <w:szCs w:val="28"/>
        </w:rPr>
        <w:t>号：</w:t>
      </w:r>
      <w:r>
        <w:rPr>
          <w:rFonts w:eastAsia="仿宋_GB2312"/>
          <w:bCs/>
          <w:sz w:val="28"/>
          <w:szCs w:val="28"/>
          <w:u w:val="single"/>
          <w:bdr w:val="single" w:sz="4" w:space="0" w:color="auto"/>
        </w:rPr>
        <w:t xml:space="preserve">                          </w:t>
      </w:r>
    </w:p>
    <w:p w14:paraId="4E8B2D00" w14:textId="77777777" w:rsidR="00DF3502" w:rsidRDefault="00DF3502">
      <w:pPr>
        <w:spacing w:line="490" w:lineRule="exact"/>
        <w:ind w:firstLineChars="200" w:firstLine="560"/>
        <w:rPr>
          <w:rFonts w:eastAsia="仿宋_GB2312"/>
          <w:sz w:val="28"/>
          <w:szCs w:val="28"/>
        </w:rPr>
      </w:pPr>
    </w:p>
    <w:p w14:paraId="4C4A4B6A" w14:textId="77777777" w:rsidR="00DF3502" w:rsidRDefault="00DF3502">
      <w:pPr>
        <w:spacing w:line="490" w:lineRule="exact"/>
        <w:ind w:firstLineChars="200" w:firstLine="560"/>
        <w:rPr>
          <w:rFonts w:eastAsia="仿宋_GB2312"/>
          <w:sz w:val="28"/>
          <w:szCs w:val="28"/>
        </w:rPr>
      </w:pPr>
    </w:p>
    <w:p w14:paraId="593C095B" w14:textId="77777777" w:rsidR="00DF3502" w:rsidRDefault="00DF3502">
      <w:pPr>
        <w:spacing w:line="490" w:lineRule="exact"/>
        <w:ind w:firstLineChars="200" w:firstLine="560"/>
        <w:rPr>
          <w:rFonts w:eastAsia="仿宋_GB2312"/>
          <w:sz w:val="28"/>
          <w:szCs w:val="28"/>
        </w:rPr>
      </w:pPr>
    </w:p>
    <w:p w14:paraId="6F3FDED1" w14:textId="77777777" w:rsidR="00DF3502" w:rsidRDefault="00000000">
      <w:pPr>
        <w:pStyle w:val="a8"/>
        <w:spacing w:line="490" w:lineRule="exact"/>
        <w:ind w:firstLineChars="1240" w:firstLine="3472"/>
        <w:rPr>
          <w:rFonts w:ascii="Times New Roman" w:eastAsia="仿宋_GB2312" w:hAnsi="Times New Roman" w:cs="Times New Roman"/>
          <w:sz w:val="28"/>
          <w:szCs w:val="28"/>
        </w:rPr>
      </w:pPr>
      <w:r>
        <w:rPr>
          <w:rFonts w:ascii="Times New Roman" w:eastAsia="仿宋_GB2312" w:hAnsi="Times New Roman" w:cs="Times New Roman"/>
          <w:sz w:val="28"/>
          <w:szCs w:val="28"/>
        </w:rPr>
        <w:t>投</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标</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人：</w:t>
      </w:r>
      <w:r>
        <w:rPr>
          <w:rFonts w:ascii="Times New Roman" w:eastAsia="仿宋_GB2312" w:hAnsi="Times New Roman" w:cs="Times New Roman"/>
          <w:sz w:val="28"/>
          <w:szCs w:val="28"/>
          <w:u w:val="single"/>
        </w:rPr>
        <w:t xml:space="preserve">         </w:t>
      </w:r>
      <w:r>
        <w:rPr>
          <w:rFonts w:ascii="Times New Roman" w:eastAsia="仿宋_GB2312" w:hAnsi="Times New Roman" w:cs="Times New Roman"/>
          <w:sz w:val="28"/>
          <w:szCs w:val="28"/>
          <w:u w:val="single"/>
        </w:rPr>
        <w:t>（名称）</w:t>
      </w:r>
      <w:r>
        <w:rPr>
          <w:rFonts w:ascii="Times New Roman" w:eastAsia="仿宋_GB2312" w:hAnsi="Times New Roman" w:cs="Times New Roman"/>
          <w:sz w:val="28"/>
          <w:szCs w:val="28"/>
          <w:u w:val="single"/>
        </w:rPr>
        <w:t xml:space="preserve">          </w:t>
      </w:r>
    </w:p>
    <w:p w14:paraId="0053F450" w14:textId="77777777" w:rsidR="00DF3502" w:rsidRDefault="00000000">
      <w:pPr>
        <w:spacing w:line="490" w:lineRule="exact"/>
        <w:ind w:firstLineChars="1240" w:firstLine="3472"/>
        <w:rPr>
          <w:rFonts w:eastAsia="仿宋_GB2312"/>
          <w:sz w:val="28"/>
          <w:szCs w:val="28"/>
        </w:rPr>
      </w:pPr>
      <w:r>
        <w:rPr>
          <w:rFonts w:eastAsia="仿宋_GB2312"/>
          <w:sz w:val="28"/>
          <w:szCs w:val="28"/>
        </w:rPr>
        <w:t xml:space="preserve">                 </w:t>
      </w:r>
      <w:r>
        <w:rPr>
          <w:rFonts w:eastAsia="仿宋_GB2312"/>
          <w:sz w:val="28"/>
          <w:szCs w:val="28"/>
        </w:rPr>
        <w:t>（盖单位公章）</w:t>
      </w:r>
    </w:p>
    <w:p w14:paraId="2FD04242" w14:textId="77777777" w:rsidR="00DF3502" w:rsidRDefault="00000000">
      <w:pPr>
        <w:pStyle w:val="a8"/>
        <w:spacing w:line="490" w:lineRule="exact"/>
        <w:ind w:firstLineChars="1240" w:firstLine="3472"/>
        <w:rPr>
          <w:rFonts w:ascii="Times New Roman" w:eastAsia="仿宋_GB2312" w:hAnsi="Times New Roman" w:cs="Times New Roman"/>
          <w:sz w:val="28"/>
          <w:szCs w:val="28"/>
        </w:rPr>
      </w:pPr>
      <w:r>
        <w:rPr>
          <w:rFonts w:ascii="Times New Roman" w:eastAsia="仿宋_GB2312" w:hAnsi="Times New Roman" w:cs="Times New Roman"/>
          <w:bCs/>
          <w:sz w:val="28"/>
          <w:szCs w:val="28"/>
        </w:rPr>
        <w:t>法定代表人</w:t>
      </w:r>
      <w:r>
        <w:rPr>
          <w:rFonts w:ascii="Times New Roman" w:eastAsia="仿宋_GB2312" w:hAnsi="Times New Roman" w:cs="Times New Roman"/>
          <w:sz w:val="28"/>
          <w:szCs w:val="28"/>
        </w:rPr>
        <w:t>：</w:t>
      </w:r>
      <w:r>
        <w:rPr>
          <w:rFonts w:ascii="Times New Roman" w:eastAsia="仿宋_GB2312" w:hAnsi="Times New Roman" w:cs="Times New Roman"/>
          <w:sz w:val="28"/>
          <w:szCs w:val="28"/>
          <w:u w:val="single"/>
        </w:rPr>
        <w:t xml:space="preserve">          </w:t>
      </w:r>
      <w:r>
        <w:rPr>
          <w:rFonts w:ascii="Times New Roman" w:eastAsia="仿宋_GB2312" w:hAnsi="Times New Roman" w:cs="Times New Roman"/>
          <w:sz w:val="28"/>
          <w:szCs w:val="28"/>
          <w:u w:val="single"/>
        </w:rPr>
        <w:t>（姓名）</w:t>
      </w:r>
      <w:r>
        <w:rPr>
          <w:rFonts w:ascii="Times New Roman" w:eastAsia="仿宋_GB2312" w:hAnsi="Times New Roman" w:cs="Times New Roman"/>
          <w:sz w:val="28"/>
          <w:szCs w:val="28"/>
          <w:u w:val="single"/>
        </w:rPr>
        <w:t xml:space="preserve">         </w:t>
      </w:r>
    </w:p>
    <w:p w14:paraId="638AA35C" w14:textId="77777777" w:rsidR="00DF3502" w:rsidRDefault="00000000">
      <w:pPr>
        <w:spacing w:line="490" w:lineRule="exact"/>
        <w:ind w:firstLineChars="1240" w:firstLine="3472"/>
        <w:rPr>
          <w:rFonts w:eastAsia="仿宋_GB2312"/>
          <w:sz w:val="28"/>
          <w:szCs w:val="28"/>
        </w:rPr>
      </w:pPr>
      <w:r>
        <w:rPr>
          <w:rFonts w:eastAsia="仿宋_GB2312"/>
          <w:sz w:val="28"/>
          <w:szCs w:val="28"/>
        </w:rPr>
        <w:t xml:space="preserve">                    </w:t>
      </w:r>
      <w:r>
        <w:rPr>
          <w:rFonts w:eastAsia="仿宋_GB2312"/>
          <w:sz w:val="28"/>
          <w:szCs w:val="28"/>
        </w:rPr>
        <w:t>（签名）</w:t>
      </w:r>
    </w:p>
    <w:p w14:paraId="58A9F04A" w14:textId="77777777" w:rsidR="00DF3502" w:rsidRDefault="00000000">
      <w:pPr>
        <w:spacing w:line="490" w:lineRule="exact"/>
        <w:ind w:firstLineChars="1240" w:firstLine="3472"/>
        <w:rPr>
          <w:rFonts w:eastAsia="仿宋_GB2312"/>
          <w:sz w:val="28"/>
          <w:szCs w:val="28"/>
          <w:u w:val="single"/>
        </w:rPr>
      </w:pPr>
      <w:r>
        <w:rPr>
          <w:rFonts w:eastAsia="仿宋_GB2312"/>
          <w:sz w:val="28"/>
          <w:szCs w:val="28"/>
        </w:rPr>
        <w:t>日</w:t>
      </w:r>
      <w:r>
        <w:rPr>
          <w:rFonts w:eastAsia="仿宋_GB2312"/>
          <w:sz w:val="28"/>
          <w:szCs w:val="28"/>
        </w:rPr>
        <w:t xml:space="preserve">      </w:t>
      </w:r>
      <w:r>
        <w:rPr>
          <w:rFonts w:eastAsia="仿宋_GB2312"/>
          <w:sz w:val="28"/>
          <w:szCs w:val="28"/>
        </w:rPr>
        <w:t>期：</w:t>
      </w:r>
      <w:r>
        <w:rPr>
          <w:rFonts w:eastAsia="仿宋_GB2312"/>
          <w:sz w:val="28"/>
          <w:szCs w:val="28"/>
          <w:u w:val="single"/>
        </w:rPr>
        <w:t xml:space="preserve">                           </w:t>
      </w:r>
    </w:p>
    <w:p w14:paraId="0A7427FE" w14:textId="77777777" w:rsidR="00DF3502" w:rsidRDefault="00DF3502">
      <w:pPr>
        <w:pStyle w:val="Default"/>
        <w:spacing w:line="360" w:lineRule="auto"/>
        <w:ind w:firstLineChars="1600" w:firstLine="3840"/>
        <w:rPr>
          <w:rFonts w:ascii="Times New Roman" w:cs="Times New Roman"/>
          <w:color w:val="auto"/>
        </w:rPr>
      </w:pPr>
    </w:p>
    <w:p w14:paraId="252EFE56" w14:textId="77777777" w:rsidR="00DF3502" w:rsidRDefault="00DF3502">
      <w:pPr>
        <w:pStyle w:val="Default"/>
        <w:spacing w:line="360" w:lineRule="auto"/>
        <w:ind w:firstLineChars="1600" w:firstLine="3840"/>
        <w:rPr>
          <w:rFonts w:ascii="Times New Roman" w:cs="Times New Roman"/>
          <w:color w:val="auto"/>
        </w:rPr>
      </w:pPr>
    </w:p>
    <w:p w14:paraId="16DFF286" w14:textId="77777777" w:rsidR="00DF3502" w:rsidRDefault="00DF3502">
      <w:pPr>
        <w:pStyle w:val="Default"/>
        <w:spacing w:line="360" w:lineRule="auto"/>
        <w:ind w:firstLineChars="1600" w:firstLine="3840"/>
        <w:rPr>
          <w:rFonts w:ascii="Times New Roman" w:cs="Times New Roman"/>
          <w:color w:val="auto"/>
        </w:rPr>
      </w:pPr>
    </w:p>
    <w:p w14:paraId="2867CAE2" w14:textId="77777777" w:rsidR="00DF3502" w:rsidRDefault="00DF3502">
      <w:pPr>
        <w:pStyle w:val="Default"/>
        <w:spacing w:line="360" w:lineRule="auto"/>
        <w:ind w:firstLineChars="1600" w:firstLine="3840"/>
        <w:rPr>
          <w:rFonts w:ascii="Times New Roman" w:cs="Times New Roman"/>
          <w:color w:val="auto"/>
        </w:rPr>
      </w:pPr>
    </w:p>
    <w:p w14:paraId="30DF0F87" w14:textId="77777777" w:rsidR="00DF3502" w:rsidRDefault="00000000">
      <w:pPr>
        <w:pStyle w:val="Default"/>
        <w:spacing w:line="360" w:lineRule="auto"/>
        <w:rPr>
          <w:rFonts w:ascii="Times New Roman" w:eastAsia="仿宋" w:cs="Times New Roman"/>
          <w:b/>
          <w:color w:val="auto"/>
        </w:rPr>
      </w:pPr>
      <w:r>
        <w:rPr>
          <w:rFonts w:ascii="Times New Roman" w:eastAsia="仿宋" w:cs="Times New Roman"/>
          <w:b/>
          <w:color w:val="auto"/>
        </w:rPr>
        <w:t>注：附人民银行核发的</w:t>
      </w:r>
      <w:r>
        <w:rPr>
          <w:rFonts w:ascii="Times New Roman" w:eastAsia="仿宋" w:cs="Times New Roman"/>
          <w:b/>
          <w:color w:val="auto"/>
        </w:rPr>
        <w:t>“</w:t>
      </w:r>
      <w:r>
        <w:rPr>
          <w:rFonts w:ascii="Times New Roman" w:eastAsia="仿宋" w:cs="Times New Roman"/>
          <w:b/>
          <w:color w:val="auto"/>
        </w:rPr>
        <w:t>开户许可证</w:t>
      </w:r>
      <w:r>
        <w:rPr>
          <w:rFonts w:ascii="Times New Roman" w:eastAsia="仿宋" w:cs="Times New Roman"/>
          <w:b/>
          <w:color w:val="auto"/>
        </w:rPr>
        <w:t>”</w:t>
      </w:r>
      <w:r>
        <w:rPr>
          <w:rFonts w:ascii="Times New Roman" w:eastAsia="仿宋" w:cs="Times New Roman"/>
          <w:b/>
          <w:color w:val="auto"/>
        </w:rPr>
        <w:t>扫描件或打印企业</w:t>
      </w:r>
      <w:r>
        <w:rPr>
          <w:rFonts w:ascii="Times New Roman" w:eastAsia="仿宋" w:cs="Times New Roman"/>
          <w:b/>
          <w:color w:val="auto"/>
        </w:rPr>
        <w:t>“</w:t>
      </w:r>
      <w:r>
        <w:rPr>
          <w:rFonts w:ascii="Times New Roman" w:eastAsia="仿宋" w:cs="Times New Roman"/>
          <w:b/>
          <w:color w:val="auto"/>
        </w:rPr>
        <w:t>基本存款账户信息</w:t>
      </w:r>
      <w:r>
        <w:rPr>
          <w:rFonts w:ascii="Times New Roman" w:eastAsia="仿宋" w:cs="Times New Roman"/>
          <w:b/>
          <w:color w:val="auto"/>
        </w:rPr>
        <w:t>”</w:t>
      </w:r>
      <w:r>
        <w:rPr>
          <w:rFonts w:ascii="Times New Roman" w:eastAsia="仿宋" w:cs="Times New Roman"/>
          <w:b/>
          <w:color w:val="auto"/>
        </w:rPr>
        <w:t>。</w:t>
      </w:r>
    </w:p>
    <w:p w14:paraId="78637632" w14:textId="77777777" w:rsidR="00DF3502" w:rsidRDefault="00DF3502">
      <w:pPr>
        <w:pStyle w:val="Default"/>
        <w:spacing w:line="360" w:lineRule="auto"/>
        <w:ind w:firstLineChars="1600" w:firstLine="3840"/>
        <w:rPr>
          <w:rFonts w:ascii="Times New Roman" w:cs="Times New Roman"/>
          <w:color w:val="auto"/>
        </w:rPr>
      </w:pPr>
    </w:p>
    <w:p w14:paraId="1ABA594C" w14:textId="77777777" w:rsidR="00DF3502" w:rsidRDefault="00DF3502">
      <w:pPr>
        <w:pStyle w:val="Default"/>
        <w:spacing w:line="360" w:lineRule="auto"/>
        <w:ind w:firstLineChars="1600" w:firstLine="3840"/>
        <w:rPr>
          <w:rFonts w:ascii="Times New Roman" w:cs="Times New Roman"/>
          <w:color w:val="auto"/>
        </w:rPr>
      </w:pPr>
    </w:p>
    <w:p w14:paraId="7A007945" w14:textId="77777777" w:rsidR="00DF3502" w:rsidRDefault="00000000">
      <w:pPr>
        <w:pStyle w:val="Default"/>
        <w:spacing w:line="490" w:lineRule="exact"/>
        <w:rPr>
          <w:rFonts w:ascii="Times New Roman" w:eastAsia="仿宋_GB2312" w:cs="Times New Roman"/>
          <w:b/>
          <w:color w:val="auto"/>
          <w:sz w:val="44"/>
          <w:szCs w:val="28"/>
        </w:rPr>
      </w:pPr>
      <w:r>
        <w:rPr>
          <w:rFonts w:ascii="Times New Roman" w:eastAsia="仿宋_GB2312" w:cs="Times New Roman"/>
          <w:b/>
          <w:color w:val="auto"/>
          <w:sz w:val="36"/>
        </w:rPr>
        <w:br w:type="page"/>
      </w:r>
    </w:p>
    <w:p w14:paraId="7F3942E6" w14:textId="77777777" w:rsidR="00DF3502" w:rsidRDefault="00000000">
      <w:pPr>
        <w:adjustRightInd w:val="0"/>
        <w:snapToGrid w:val="0"/>
        <w:spacing w:line="490" w:lineRule="exact"/>
        <w:jc w:val="center"/>
        <w:outlineLvl w:val="2"/>
        <w:rPr>
          <w:rFonts w:eastAsia="黑体"/>
          <w:b/>
          <w:bCs/>
          <w:sz w:val="30"/>
          <w:szCs w:val="30"/>
        </w:rPr>
      </w:pPr>
      <w:bookmarkStart w:id="63" w:name="_Toc51091946"/>
      <w:r>
        <w:rPr>
          <w:rFonts w:eastAsia="黑体" w:hint="eastAsia"/>
          <w:b/>
          <w:bCs/>
          <w:sz w:val="30"/>
          <w:szCs w:val="30"/>
        </w:rPr>
        <w:lastRenderedPageBreak/>
        <w:t>五</w:t>
      </w:r>
      <w:r>
        <w:rPr>
          <w:rFonts w:eastAsia="黑体"/>
          <w:b/>
          <w:bCs/>
          <w:sz w:val="30"/>
          <w:szCs w:val="30"/>
        </w:rPr>
        <w:t>、</w:t>
      </w:r>
      <w:bookmarkEnd w:id="63"/>
      <w:r>
        <w:rPr>
          <w:rFonts w:eastAsia="黑体" w:hint="eastAsia"/>
          <w:b/>
          <w:bCs/>
          <w:sz w:val="30"/>
          <w:szCs w:val="30"/>
        </w:rPr>
        <w:t>投标报价书</w:t>
      </w:r>
    </w:p>
    <w:p w14:paraId="52C8750E" w14:textId="77777777" w:rsidR="00DF3502" w:rsidRDefault="00DF3502">
      <w:pPr>
        <w:pStyle w:val="a5"/>
      </w:pPr>
    </w:p>
    <w:p w14:paraId="6F3F6B88" w14:textId="77777777" w:rsidR="00DF3502" w:rsidRDefault="00000000">
      <w:pPr>
        <w:adjustRightInd w:val="0"/>
        <w:snapToGrid w:val="0"/>
        <w:spacing w:line="324" w:lineRule="auto"/>
        <w:jc w:val="left"/>
        <w:rPr>
          <w:rFonts w:asciiTheme="minorEastAsia" w:hAnsiTheme="minorEastAsia"/>
          <w:b/>
          <w:sz w:val="28"/>
          <w:szCs w:val="28"/>
        </w:rPr>
      </w:pPr>
      <w:r>
        <w:rPr>
          <w:rFonts w:asciiTheme="minorEastAsia" w:hAnsiTheme="minorEastAsia" w:hint="eastAsia"/>
          <w:b/>
          <w:sz w:val="28"/>
          <w:szCs w:val="28"/>
        </w:rPr>
        <w:t>（一）报价表：</w:t>
      </w:r>
    </w:p>
    <w:p w14:paraId="6F0D2B40" w14:textId="77777777" w:rsidR="00DF3502" w:rsidRDefault="00DF3502">
      <w:pPr>
        <w:adjustRightInd w:val="0"/>
        <w:snapToGrid w:val="0"/>
        <w:spacing w:line="360" w:lineRule="auto"/>
        <w:ind w:leftChars="-42" w:left="-88"/>
        <w:jc w:val="center"/>
        <w:rPr>
          <w:rFonts w:ascii="仿宋_GB2312" w:eastAsia="仿宋_GB2312" w:hAnsi="宋体"/>
          <w:color w:val="000000"/>
          <w:sz w:val="24"/>
        </w:rPr>
      </w:pPr>
    </w:p>
    <w:tbl>
      <w:tblPr>
        <w:tblW w:w="9024"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93"/>
        <w:gridCol w:w="5880"/>
        <w:gridCol w:w="1551"/>
      </w:tblGrid>
      <w:tr w:rsidR="00DF3502" w14:paraId="34741831" w14:textId="77777777">
        <w:trPr>
          <w:trHeight w:val="723"/>
        </w:trPr>
        <w:tc>
          <w:tcPr>
            <w:tcW w:w="1593" w:type="dxa"/>
            <w:shd w:val="clear" w:color="auto" w:fill="auto"/>
            <w:vAlign w:val="center"/>
          </w:tcPr>
          <w:p w14:paraId="67413759" w14:textId="77777777" w:rsidR="00DF3502" w:rsidRDefault="00000000">
            <w:pPr>
              <w:adjustRightInd w:val="0"/>
              <w:snapToGrid w:val="0"/>
              <w:spacing w:beforeLines="50" w:before="156" w:line="360" w:lineRule="auto"/>
              <w:jc w:val="center"/>
              <w:rPr>
                <w:rFonts w:asciiTheme="minorEastAsia" w:hAnsiTheme="minorEastAsia" w:cstheme="minorEastAsia"/>
                <w:b/>
                <w:kern w:val="0"/>
                <w:sz w:val="20"/>
                <w:szCs w:val="21"/>
              </w:rPr>
            </w:pPr>
            <w:r>
              <w:rPr>
                <w:rFonts w:ascii="宋体" w:hAnsi="宋体" w:cs="宋体" w:hint="eastAsia"/>
                <w:bCs/>
                <w:szCs w:val="21"/>
              </w:rPr>
              <w:t>工作内容名称</w:t>
            </w:r>
          </w:p>
        </w:tc>
        <w:tc>
          <w:tcPr>
            <w:tcW w:w="5880" w:type="dxa"/>
            <w:shd w:val="clear" w:color="auto" w:fill="auto"/>
            <w:vAlign w:val="center"/>
          </w:tcPr>
          <w:p w14:paraId="4BF55056" w14:textId="77777777" w:rsidR="00DF3502" w:rsidRDefault="00000000">
            <w:pPr>
              <w:adjustRightInd w:val="0"/>
              <w:snapToGrid w:val="0"/>
              <w:spacing w:beforeLines="50" w:before="156" w:line="360" w:lineRule="auto"/>
              <w:jc w:val="center"/>
              <w:rPr>
                <w:rFonts w:asciiTheme="minorEastAsia" w:hAnsiTheme="minorEastAsia" w:cstheme="minorEastAsia"/>
                <w:b/>
                <w:kern w:val="0"/>
                <w:szCs w:val="21"/>
              </w:rPr>
            </w:pPr>
            <w:r>
              <w:rPr>
                <w:rFonts w:asciiTheme="minorEastAsia" w:hAnsiTheme="minorEastAsia" w:cstheme="minorEastAsia" w:hint="eastAsia"/>
                <w:b/>
                <w:kern w:val="0"/>
                <w:szCs w:val="21"/>
              </w:rPr>
              <w:t>报价</w:t>
            </w:r>
          </w:p>
        </w:tc>
        <w:tc>
          <w:tcPr>
            <w:tcW w:w="1551" w:type="dxa"/>
            <w:shd w:val="clear" w:color="auto" w:fill="auto"/>
            <w:vAlign w:val="center"/>
          </w:tcPr>
          <w:p w14:paraId="1D17C883" w14:textId="77777777" w:rsidR="00DF3502" w:rsidRDefault="00000000">
            <w:pPr>
              <w:adjustRightInd w:val="0"/>
              <w:snapToGrid w:val="0"/>
              <w:spacing w:beforeLines="50" w:before="156" w:line="360" w:lineRule="auto"/>
              <w:jc w:val="center"/>
              <w:rPr>
                <w:rFonts w:asciiTheme="minorEastAsia" w:hAnsiTheme="minorEastAsia" w:cstheme="minorEastAsia"/>
                <w:b/>
                <w:kern w:val="0"/>
                <w:szCs w:val="21"/>
              </w:rPr>
            </w:pPr>
            <w:r>
              <w:rPr>
                <w:rFonts w:asciiTheme="minorEastAsia" w:hAnsiTheme="minorEastAsia" w:cstheme="minorEastAsia" w:hint="eastAsia"/>
                <w:b/>
                <w:kern w:val="0"/>
                <w:szCs w:val="21"/>
              </w:rPr>
              <w:t>备注</w:t>
            </w:r>
          </w:p>
        </w:tc>
      </w:tr>
      <w:tr w:rsidR="00DF3502" w14:paraId="19F146D2" w14:textId="77777777">
        <w:trPr>
          <w:trHeight w:val="723"/>
        </w:trPr>
        <w:tc>
          <w:tcPr>
            <w:tcW w:w="1593" w:type="dxa"/>
            <w:shd w:val="clear" w:color="auto" w:fill="auto"/>
            <w:vAlign w:val="center"/>
          </w:tcPr>
          <w:p w14:paraId="64D0D808" w14:textId="77777777" w:rsidR="00DF3502" w:rsidRDefault="00000000">
            <w:pPr>
              <w:adjustRightInd w:val="0"/>
              <w:snapToGrid w:val="0"/>
              <w:spacing w:beforeLines="50" w:before="156" w:line="360" w:lineRule="auto"/>
              <w:jc w:val="center"/>
              <w:rPr>
                <w:rFonts w:asciiTheme="minorEastAsia" w:hAnsiTheme="minorEastAsia" w:cstheme="minorEastAsia"/>
                <w:kern w:val="0"/>
                <w:sz w:val="20"/>
                <w:szCs w:val="21"/>
              </w:rPr>
            </w:pPr>
            <w:r>
              <w:rPr>
                <w:rFonts w:asciiTheme="minorEastAsia" w:hAnsiTheme="minorEastAsia" w:cstheme="minorEastAsia" w:hint="eastAsia"/>
                <w:kern w:val="0"/>
                <w:szCs w:val="21"/>
              </w:rPr>
              <w:t>湖南涔天河大坝停车场电子显示屏</w:t>
            </w:r>
          </w:p>
        </w:tc>
        <w:tc>
          <w:tcPr>
            <w:tcW w:w="5880" w:type="dxa"/>
            <w:shd w:val="clear" w:color="auto" w:fill="auto"/>
            <w:vAlign w:val="center"/>
          </w:tcPr>
          <w:p w14:paraId="3AFC88A4" w14:textId="77777777" w:rsidR="00DF3502" w:rsidRDefault="00000000">
            <w:pPr>
              <w:adjustRightInd w:val="0"/>
              <w:snapToGrid w:val="0"/>
              <w:spacing w:beforeLines="50" w:before="156"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小写金额：</w:t>
            </w:r>
            <w:r>
              <w:rPr>
                <w:rFonts w:asciiTheme="minorEastAsia" w:hAnsiTheme="minorEastAsia" w:cstheme="minorEastAsia" w:hint="eastAsia"/>
                <w:szCs w:val="21"/>
                <w:u w:val="single"/>
              </w:rPr>
              <w:t xml:space="preserve">      </w:t>
            </w:r>
            <w:r>
              <w:rPr>
                <w:rFonts w:asciiTheme="minorEastAsia" w:hAnsiTheme="minorEastAsia" w:cstheme="minorEastAsia" w:hint="eastAsia"/>
                <w:kern w:val="0"/>
                <w:szCs w:val="21"/>
              </w:rPr>
              <w:t>（人民币元）</w:t>
            </w:r>
          </w:p>
          <w:p w14:paraId="0512DE56" w14:textId="77777777" w:rsidR="00DF3502" w:rsidRDefault="00000000">
            <w:pPr>
              <w:adjustRightInd w:val="0"/>
              <w:snapToGrid w:val="0"/>
              <w:spacing w:beforeLines="50" w:before="156"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大写金额：</w:t>
            </w:r>
            <w:r>
              <w:rPr>
                <w:rFonts w:asciiTheme="minorEastAsia" w:hAnsiTheme="minorEastAsia" w:cstheme="minorEastAsia" w:hint="eastAsia"/>
                <w:szCs w:val="21"/>
                <w:u w:val="single"/>
              </w:rPr>
              <w:t xml:space="preserve">      </w:t>
            </w:r>
            <w:r>
              <w:rPr>
                <w:rFonts w:asciiTheme="minorEastAsia" w:hAnsiTheme="minorEastAsia" w:cstheme="minorEastAsia" w:hint="eastAsia"/>
                <w:kern w:val="0"/>
                <w:szCs w:val="21"/>
              </w:rPr>
              <w:t>（人民币元）</w:t>
            </w:r>
          </w:p>
          <w:p w14:paraId="3FE84C27" w14:textId="77777777" w:rsidR="00DF3502" w:rsidRDefault="00000000">
            <w:pPr>
              <w:adjustRightInd w:val="0"/>
              <w:snapToGrid w:val="0"/>
              <w:spacing w:beforeLines="50" w:before="156" w:line="360" w:lineRule="auto"/>
              <w:jc w:val="center"/>
              <w:rPr>
                <w:rFonts w:asciiTheme="minorEastAsia" w:hAnsiTheme="minorEastAsia" w:cstheme="minorEastAsia"/>
                <w:kern w:val="0"/>
                <w:szCs w:val="21"/>
              </w:rPr>
            </w:pPr>
            <w:r>
              <w:rPr>
                <w:rFonts w:asciiTheme="minorEastAsia" w:hAnsiTheme="minorEastAsia" w:cstheme="minorEastAsia" w:hint="eastAsia"/>
                <w:kern w:val="0"/>
                <w:szCs w:val="21"/>
              </w:rPr>
              <w:t>（</w:t>
            </w:r>
            <w:r>
              <w:rPr>
                <w:rFonts w:asciiTheme="minorEastAsia" w:hAnsiTheme="minorEastAsia" w:cstheme="minorEastAsia" w:hint="eastAsia"/>
                <w:kern w:val="0"/>
                <w:sz w:val="24"/>
              </w:rPr>
              <w:t>大写金额与小写金额不一致时，以大写金额为准</w:t>
            </w:r>
            <w:r>
              <w:rPr>
                <w:rFonts w:asciiTheme="minorEastAsia" w:hAnsiTheme="minorEastAsia" w:cstheme="minorEastAsia" w:hint="eastAsia"/>
                <w:kern w:val="0"/>
                <w:szCs w:val="21"/>
              </w:rPr>
              <w:t>）</w:t>
            </w:r>
          </w:p>
        </w:tc>
        <w:tc>
          <w:tcPr>
            <w:tcW w:w="1551" w:type="dxa"/>
            <w:shd w:val="clear" w:color="auto" w:fill="auto"/>
            <w:vAlign w:val="center"/>
          </w:tcPr>
          <w:p w14:paraId="4DBE55E0" w14:textId="77777777" w:rsidR="00DF3502" w:rsidRDefault="00DF3502">
            <w:pPr>
              <w:adjustRightInd w:val="0"/>
              <w:snapToGrid w:val="0"/>
              <w:spacing w:beforeLines="50" w:before="156" w:line="360" w:lineRule="auto"/>
              <w:jc w:val="center"/>
              <w:rPr>
                <w:rFonts w:asciiTheme="minorEastAsia" w:hAnsiTheme="minorEastAsia" w:cstheme="minorEastAsia"/>
                <w:kern w:val="0"/>
                <w:szCs w:val="21"/>
              </w:rPr>
            </w:pPr>
          </w:p>
        </w:tc>
      </w:tr>
    </w:tbl>
    <w:p w14:paraId="5836B4F6" w14:textId="77777777" w:rsidR="00DF3502" w:rsidRDefault="00DF3502">
      <w:pPr>
        <w:adjustRightInd w:val="0"/>
        <w:snapToGrid w:val="0"/>
        <w:spacing w:line="360" w:lineRule="auto"/>
        <w:rPr>
          <w:rFonts w:ascii="宋体" w:hAnsi="宋体"/>
          <w:szCs w:val="21"/>
        </w:rPr>
      </w:pPr>
    </w:p>
    <w:p w14:paraId="45C936EE" w14:textId="77777777" w:rsidR="00DF3502" w:rsidRDefault="00DF3502">
      <w:pPr>
        <w:pStyle w:val="BodyTextFirstIndent21"/>
        <w:rPr>
          <w:rFonts w:ascii="宋体" w:hAnsi="宋体"/>
          <w:szCs w:val="21"/>
        </w:rPr>
      </w:pPr>
    </w:p>
    <w:p w14:paraId="534D2213" w14:textId="77777777" w:rsidR="00DF3502" w:rsidRDefault="00DF3502">
      <w:pPr>
        <w:pStyle w:val="NormalIndent1"/>
        <w:rPr>
          <w:rFonts w:ascii="宋体" w:hAnsi="宋体"/>
          <w:szCs w:val="21"/>
        </w:rPr>
      </w:pPr>
    </w:p>
    <w:p w14:paraId="51211608" w14:textId="77777777" w:rsidR="00DF3502" w:rsidRDefault="00DF3502">
      <w:pPr>
        <w:pStyle w:val="NormalIndent1"/>
        <w:rPr>
          <w:rFonts w:ascii="宋体" w:hAnsi="宋体"/>
          <w:szCs w:val="21"/>
        </w:rPr>
      </w:pPr>
    </w:p>
    <w:p w14:paraId="7D5716A8" w14:textId="77777777" w:rsidR="00DF3502" w:rsidRDefault="00000000">
      <w:pPr>
        <w:adjustRightInd w:val="0"/>
        <w:snapToGrid w:val="0"/>
        <w:spacing w:line="360" w:lineRule="auto"/>
        <w:rPr>
          <w:rFonts w:ascii="宋体" w:hAnsi="宋体"/>
          <w:szCs w:val="21"/>
        </w:rPr>
      </w:pPr>
      <w:r>
        <w:rPr>
          <w:rFonts w:ascii="宋体" w:hAnsi="宋体" w:hint="eastAsia"/>
          <w:szCs w:val="21"/>
        </w:rPr>
        <w:t>供应商（盖单位章）：</w:t>
      </w:r>
    </w:p>
    <w:p w14:paraId="110D1E80" w14:textId="77777777" w:rsidR="00DF3502" w:rsidRDefault="00000000">
      <w:pPr>
        <w:adjustRightInd w:val="0"/>
        <w:snapToGrid w:val="0"/>
        <w:spacing w:line="360" w:lineRule="auto"/>
        <w:rPr>
          <w:rFonts w:ascii="宋体" w:hAnsi="宋体"/>
          <w:szCs w:val="21"/>
        </w:rPr>
      </w:pPr>
      <w:r>
        <w:rPr>
          <w:rFonts w:ascii="宋体" w:hAnsi="宋体" w:hint="eastAsia"/>
          <w:szCs w:val="21"/>
        </w:rPr>
        <w:t>法定代表人或其委托代理人签字：</w:t>
      </w:r>
      <w:r>
        <w:rPr>
          <w:rFonts w:ascii="宋体" w:hAnsi="宋体" w:hint="eastAsia"/>
          <w:szCs w:val="21"/>
          <w:u w:val="single"/>
        </w:rPr>
        <w:t xml:space="preserve">       </w:t>
      </w:r>
    </w:p>
    <w:p w14:paraId="3F57C488" w14:textId="77777777" w:rsidR="00DF3502" w:rsidRDefault="00000000">
      <w:pPr>
        <w:adjustRightInd w:val="0"/>
        <w:snapToGrid w:val="0"/>
        <w:spacing w:line="360" w:lineRule="auto"/>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251B5971" w14:textId="77777777" w:rsidR="00DF3502" w:rsidRDefault="00DF3502">
      <w:pPr>
        <w:spacing w:line="600" w:lineRule="exact"/>
        <w:jc w:val="center"/>
        <w:rPr>
          <w:rFonts w:eastAsia="黑体"/>
          <w:b/>
          <w:kern w:val="0"/>
          <w:sz w:val="32"/>
          <w:szCs w:val="28"/>
        </w:rPr>
      </w:pPr>
    </w:p>
    <w:p w14:paraId="25431B32" w14:textId="77777777" w:rsidR="00DF3502" w:rsidRDefault="00DF3502">
      <w:pPr>
        <w:jc w:val="center"/>
      </w:pPr>
    </w:p>
    <w:p w14:paraId="1A770A29" w14:textId="77777777" w:rsidR="00DF3502" w:rsidRDefault="00DF3502">
      <w:pPr>
        <w:jc w:val="center"/>
      </w:pPr>
    </w:p>
    <w:p w14:paraId="63CD74D3" w14:textId="77777777" w:rsidR="00DF3502" w:rsidRDefault="00000000">
      <w:pPr>
        <w:pStyle w:val="a8"/>
        <w:spacing w:line="490" w:lineRule="exact"/>
        <w:ind w:firstLineChars="1240" w:firstLine="3472"/>
        <w:rPr>
          <w:rFonts w:ascii="Times New Roman" w:eastAsia="仿宋_GB2312" w:hAnsi="Times New Roman" w:cs="Times New Roman"/>
          <w:sz w:val="28"/>
          <w:szCs w:val="28"/>
        </w:rPr>
      </w:pPr>
      <w:r>
        <w:rPr>
          <w:rFonts w:ascii="Times New Roman" w:eastAsia="仿宋_GB2312" w:hAnsi="Times New Roman" w:cs="Times New Roman"/>
          <w:sz w:val="28"/>
          <w:szCs w:val="28"/>
        </w:rPr>
        <w:t>投</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标</w:t>
      </w:r>
      <w:r>
        <w:rPr>
          <w:rFonts w:ascii="Times New Roman" w:eastAsia="仿宋_GB2312" w:hAnsi="Times New Roman" w:cs="Times New Roman"/>
          <w:sz w:val="28"/>
          <w:szCs w:val="28"/>
        </w:rPr>
        <w:t xml:space="preserve">  </w:t>
      </w:r>
      <w:r>
        <w:rPr>
          <w:rFonts w:ascii="Times New Roman" w:eastAsia="仿宋_GB2312" w:hAnsi="Times New Roman" w:cs="Times New Roman"/>
          <w:sz w:val="28"/>
          <w:szCs w:val="28"/>
        </w:rPr>
        <w:t>人：</w:t>
      </w:r>
      <w:r>
        <w:rPr>
          <w:rFonts w:ascii="Times New Roman" w:eastAsia="仿宋_GB2312" w:hAnsi="Times New Roman" w:cs="Times New Roman"/>
          <w:sz w:val="28"/>
          <w:szCs w:val="28"/>
          <w:u w:val="single"/>
        </w:rPr>
        <w:t xml:space="preserve">         </w:t>
      </w:r>
      <w:r>
        <w:rPr>
          <w:rFonts w:ascii="Times New Roman" w:eastAsia="仿宋_GB2312" w:hAnsi="Times New Roman" w:cs="Times New Roman"/>
          <w:sz w:val="28"/>
          <w:szCs w:val="28"/>
          <w:u w:val="single"/>
        </w:rPr>
        <w:t>（名称）</w:t>
      </w:r>
      <w:r>
        <w:rPr>
          <w:rFonts w:ascii="Times New Roman" w:eastAsia="仿宋_GB2312" w:hAnsi="Times New Roman" w:cs="Times New Roman"/>
          <w:sz w:val="28"/>
          <w:szCs w:val="28"/>
          <w:u w:val="single"/>
        </w:rPr>
        <w:t xml:space="preserve">          </w:t>
      </w:r>
    </w:p>
    <w:p w14:paraId="5C07A9C1" w14:textId="77777777" w:rsidR="00DF3502" w:rsidRDefault="00000000">
      <w:pPr>
        <w:spacing w:line="490" w:lineRule="exact"/>
        <w:ind w:firstLineChars="1240" w:firstLine="3472"/>
        <w:rPr>
          <w:rFonts w:eastAsia="仿宋_GB2312"/>
          <w:sz w:val="28"/>
          <w:szCs w:val="28"/>
        </w:rPr>
      </w:pPr>
      <w:r>
        <w:rPr>
          <w:rFonts w:eastAsia="仿宋_GB2312"/>
          <w:sz w:val="28"/>
          <w:szCs w:val="28"/>
        </w:rPr>
        <w:t xml:space="preserve">                 </w:t>
      </w:r>
      <w:r>
        <w:rPr>
          <w:rFonts w:eastAsia="仿宋_GB2312"/>
          <w:sz w:val="28"/>
          <w:szCs w:val="28"/>
        </w:rPr>
        <w:t>（盖单位公章）</w:t>
      </w:r>
    </w:p>
    <w:p w14:paraId="2D08288E" w14:textId="77777777" w:rsidR="00DF3502" w:rsidRDefault="00000000">
      <w:pPr>
        <w:pStyle w:val="a8"/>
        <w:spacing w:line="490" w:lineRule="exact"/>
        <w:ind w:firstLineChars="1240" w:firstLine="3472"/>
        <w:rPr>
          <w:rFonts w:ascii="Times New Roman" w:eastAsia="仿宋_GB2312" w:hAnsi="Times New Roman" w:cs="Times New Roman"/>
          <w:sz w:val="28"/>
          <w:szCs w:val="28"/>
        </w:rPr>
      </w:pPr>
      <w:r>
        <w:rPr>
          <w:rFonts w:ascii="Times New Roman" w:eastAsia="仿宋_GB2312" w:hAnsi="Times New Roman" w:cs="Times New Roman"/>
          <w:bCs/>
          <w:sz w:val="28"/>
          <w:szCs w:val="28"/>
        </w:rPr>
        <w:t>法定代表人</w:t>
      </w:r>
      <w:r>
        <w:rPr>
          <w:rFonts w:ascii="Times New Roman" w:eastAsia="仿宋_GB2312" w:hAnsi="Times New Roman" w:cs="Times New Roman"/>
          <w:sz w:val="28"/>
          <w:szCs w:val="28"/>
        </w:rPr>
        <w:t>：</w:t>
      </w:r>
      <w:r>
        <w:rPr>
          <w:rFonts w:ascii="Times New Roman" w:eastAsia="仿宋_GB2312" w:hAnsi="Times New Roman" w:cs="Times New Roman"/>
          <w:sz w:val="28"/>
          <w:szCs w:val="28"/>
          <w:u w:val="single"/>
        </w:rPr>
        <w:t xml:space="preserve">          </w:t>
      </w:r>
      <w:r>
        <w:rPr>
          <w:rFonts w:ascii="Times New Roman" w:eastAsia="仿宋_GB2312" w:hAnsi="Times New Roman" w:cs="Times New Roman"/>
          <w:sz w:val="28"/>
          <w:szCs w:val="28"/>
          <w:u w:val="single"/>
        </w:rPr>
        <w:t>（姓名）</w:t>
      </w:r>
      <w:r>
        <w:rPr>
          <w:rFonts w:ascii="Times New Roman" w:eastAsia="仿宋_GB2312" w:hAnsi="Times New Roman" w:cs="Times New Roman"/>
          <w:sz w:val="28"/>
          <w:szCs w:val="28"/>
          <w:u w:val="single"/>
        </w:rPr>
        <w:t xml:space="preserve">         </w:t>
      </w:r>
    </w:p>
    <w:p w14:paraId="2D08A874" w14:textId="77777777" w:rsidR="00DF3502" w:rsidRDefault="00000000">
      <w:pPr>
        <w:spacing w:line="490" w:lineRule="exact"/>
        <w:ind w:firstLineChars="1240" w:firstLine="3472"/>
        <w:rPr>
          <w:rFonts w:eastAsia="仿宋_GB2312"/>
          <w:sz w:val="28"/>
          <w:szCs w:val="28"/>
        </w:rPr>
      </w:pPr>
      <w:r>
        <w:rPr>
          <w:rFonts w:eastAsia="仿宋_GB2312"/>
          <w:sz w:val="28"/>
          <w:szCs w:val="28"/>
        </w:rPr>
        <w:t xml:space="preserve">                    </w:t>
      </w:r>
      <w:r>
        <w:rPr>
          <w:rFonts w:eastAsia="仿宋_GB2312"/>
          <w:sz w:val="28"/>
          <w:szCs w:val="28"/>
        </w:rPr>
        <w:t>（签名）</w:t>
      </w:r>
    </w:p>
    <w:p w14:paraId="40332DF3" w14:textId="77777777" w:rsidR="00DF3502" w:rsidRDefault="00000000">
      <w:pPr>
        <w:spacing w:line="490" w:lineRule="exact"/>
        <w:ind w:firstLineChars="1250" w:firstLine="3500"/>
        <w:rPr>
          <w:rFonts w:eastAsia="仿宋_GB2312"/>
          <w:sz w:val="28"/>
          <w:szCs w:val="28"/>
          <w:u w:val="single"/>
        </w:rPr>
        <w:sectPr w:rsidR="00DF3502">
          <w:pgSz w:w="11906" w:h="16838"/>
          <w:pgMar w:top="1440" w:right="1800" w:bottom="1440" w:left="1800" w:header="851" w:footer="992" w:gutter="0"/>
          <w:cols w:space="425"/>
          <w:docGrid w:type="lines" w:linePitch="312"/>
        </w:sectPr>
      </w:pPr>
      <w:r>
        <w:rPr>
          <w:rFonts w:eastAsia="仿宋_GB2312"/>
          <w:sz w:val="28"/>
          <w:szCs w:val="28"/>
        </w:rPr>
        <w:t>日</w:t>
      </w:r>
      <w:r>
        <w:rPr>
          <w:rFonts w:eastAsia="仿宋_GB2312"/>
          <w:sz w:val="28"/>
          <w:szCs w:val="28"/>
        </w:rPr>
        <w:t xml:space="preserve">      </w:t>
      </w:r>
      <w:r>
        <w:rPr>
          <w:rFonts w:eastAsia="仿宋_GB2312"/>
          <w:sz w:val="28"/>
          <w:szCs w:val="28"/>
        </w:rPr>
        <w:t>期：</w:t>
      </w:r>
      <w:r>
        <w:rPr>
          <w:rFonts w:eastAsia="仿宋_GB2312"/>
          <w:sz w:val="28"/>
          <w:szCs w:val="28"/>
          <w:u w:val="single"/>
        </w:rPr>
        <w:t xml:space="preserve">                           </w:t>
      </w:r>
    </w:p>
    <w:p w14:paraId="0676ABE2" w14:textId="77777777" w:rsidR="00DF3502" w:rsidRDefault="00DF3502">
      <w:pPr>
        <w:pStyle w:val="a0"/>
      </w:pPr>
    </w:p>
    <w:p w14:paraId="11ACA019" w14:textId="77777777" w:rsidR="00DF3502" w:rsidRDefault="00000000">
      <w:pPr>
        <w:adjustRightInd w:val="0"/>
        <w:snapToGrid w:val="0"/>
        <w:spacing w:beforeLines="50" w:before="156" w:line="360" w:lineRule="auto"/>
        <w:jc w:val="center"/>
        <w:rPr>
          <w:rFonts w:ascii="黑体" w:eastAsia="黑体" w:hAnsi="宋体" w:cs="微软雅黑"/>
          <w:b/>
          <w:kern w:val="0"/>
          <w:position w:val="-3"/>
          <w:sz w:val="28"/>
          <w:szCs w:val="28"/>
        </w:rPr>
      </w:pPr>
      <w:r>
        <w:rPr>
          <w:rFonts w:ascii="黑体" w:eastAsia="黑体" w:hAnsi="宋体" w:cs="微软雅黑" w:hint="eastAsia"/>
          <w:b/>
          <w:spacing w:val="-2"/>
          <w:kern w:val="0"/>
          <w:position w:val="-3"/>
          <w:sz w:val="28"/>
          <w:szCs w:val="28"/>
        </w:rPr>
        <w:t>（二）分</w:t>
      </w:r>
      <w:r>
        <w:rPr>
          <w:rFonts w:ascii="黑体" w:eastAsia="黑体" w:hAnsi="宋体" w:cs="微软雅黑" w:hint="eastAsia"/>
          <w:b/>
          <w:kern w:val="0"/>
          <w:position w:val="-3"/>
          <w:sz w:val="28"/>
          <w:szCs w:val="28"/>
        </w:rPr>
        <w:t>项</w:t>
      </w:r>
      <w:r>
        <w:rPr>
          <w:rFonts w:ascii="黑体" w:eastAsia="黑体" w:hAnsi="宋体" w:cs="微软雅黑" w:hint="eastAsia"/>
          <w:b/>
          <w:spacing w:val="-2"/>
          <w:kern w:val="0"/>
          <w:position w:val="-3"/>
          <w:sz w:val="28"/>
          <w:szCs w:val="28"/>
        </w:rPr>
        <w:t>报</w:t>
      </w:r>
      <w:r>
        <w:rPr>
          <w:rFonts w:ascii="黑体" w:eastAsia="黑体" w:hAnsi="宋体" w:cs="微软雅黑" w:hint="eastAsia"/>
          <w:b/>
          <w:kern w:val="0"/>
          <w:position w:val="-3"/>
          <w:sz w:val="28"/>
          <w:szCs w:val="28"/>
        </w:rPr>
        <w:t>价明细表</w:t>
      </w:r>
    </w:p>
    <w:p w14:paraId="26868BE4" w14:textId="77777777" w:rsidR="00DF3502" w:rsidRDefault="00000000">
      <w:pPr>
        <w:adjustRightInd w:val="0"/>
        <w:snapToGrid w:val="0"/>
        <w:spacing w:beforeLines="50" w:before="156" w:line="360" w:lineRule="auto"/>
        <w:rPr>
          <w:rFonts w:ascii="宋体" w:eastAsia="宋体" w:hAnsi="宋体" w:cs="宋体"/>
          <w:szCs w:val="21"/>
        </w:rPr>
      </w:pPr>
      <w:r>
        <w:rPr>
          <w:rFonts w:ascii="宋体" w:eastAsia="宋体" w:hAnsi="宋体" w:cs="宋体" w:hint="eastAsia"/>
          <w:szCs w:val="21"/>
        </w:rPr>
        <w:t>项目名称：</w:t>
      </w:r>
      <w:r>
        <w:rPr>
          <w:rFonts w:ascii="宋体" w:eastAsia="宋体" w:hAnsi="宋体" w:cs="宋体" w:hint="eastAsia"/>
          <w:szCs w:val="21"/>
          <w:u w:val="single"/>
        </w:rPr>
        <w:t xml:space="preserve">             </w:t>
      </w:r>
    </w:p>
    <w:tbl>
      <w:tblPr>
        <w:tblpPr w:leftFromText="180" w:rightFromText="180" w:vertAnchor="text" w:horzAnchor="page" w:tblpX="1635" w:tblpY="615"/>
        <w:tblOverlap w:val="never"/>
        <w:tblW w:w="5088" w:type="pct"/>
        <w:tblCellMar>
          <w:left w:w="0" w:type="dxa"/>
          <w:right w:w="0" w:type="dxa"/>
        </w:tblCellMar>
        <w:tblLook w:val="04A0" w:firstRow="1" w:lastRow="0" w:firstColumn="1" w:lastColumn="0" w:noHBand="0" w:noVBand="1"/>
      </w:tblPr>
      <w:tblGrid>
        <w:gridCol w:w="727"/>
        <w:gridCol w:w="1305"/>
        <w:gridCol w:w="7243"/>
        <w:gridCol w:w="1084"/>
        <w:gridCol w:w="1020"/>
        <w:gridCol w:w="884"/>
        <w:gridCol w:w="816"/>
        <w:gridCol w:w="1094"/>
      </w:tblGrid>
      <w:tr w:rsidR="00DF3502" w14:paraId="6F071E3D" w14:textId="77777777">
        <w:trPr>
          <w:trHeight w:hRule="exact" w:val="662"/>
        </w:trPr>
        <w:tc>
          <w:tcPr>
            <w:tcW w:w="256" w:type="pct"/>
            <w:tcBorders>
              <w:top w:val="double" w:sz="4" w:space="0" w:color="auto"/>
              <w:left w:val="double" w:sz="4" w:space="0" w:color="auto"/>
              <w:right w:val="single" w:sz="6" w:space="0" w:color="auto"/>
            </w:tcBorders>
            <w:vAlign w:val="center"/>
          </w:tcPr>
          <w:p w14:paraId="12B17522" w14:textId="77777777" w:rsidR="00DF3502" w:rsidRDefault="00DF3502">
            <w:pPr>
              <w:autoSpaceDE w:val="0"/>
              <w:autoSpaceDN w:val="0"/>
              <w:adjustRightInd w:val="0"/>
              <w:snapToGrid w:val="0"/>
              <w:spacing w:line="360" w:lineRule="auto"/>
              <w:ind w:right="-20"/>
              <w:rPr>
                <w:rFonts w:ascii="宋体" w:eastAsia="宋体" w:hAnsi="宋体" w:cs="宋体"/>
                <w:kern w:val="0"/>
                <w:position w:val="-1"/>
                <w:szCs w:val="21"/>
              </w:rPr>
            </w:pPr>
          </w:p>
        </w:tc>
        <w:tc>
          <w:tcPr>
            <w:tcW w:w="460" w:type="pct"/>
            <w:vMerge w:val="restart"/>
            <w:tcBorders>
              <w:top w:val="double" w:sz="4" w:space="0" w:color="auto"/>
              <w:left w:val="single" w:sz="6" w:space="0" w:color="auto"/>
              <w:bottom w:val="single" w:sz="6" w:space="0" w:color="auto"/>
              <w:right w:val="single" w:sz="4" w:space="0" w:color="auto"/>
            </w:tcBorders>
            <w:vAlign w:val="center"/>
          </w:tcPr>
          <w:p w14:paraId="3CE761E2" w14:textId="77777777" w:rsidR="00DF3502" w:rsidRDefault="00000000">
            <w:pPr>
              <w:jc w:val="center"/>
              <w:rPr>
                <w:rFonts w:ascii="宋体" w:eastAsia="宋体" w:hAnsi="宋体" w:cs="宋体"/>
                <w:szCs w:val="21"/>
              </w:rPr>
            </w:pPr>
            <w:r>
              <w:rPr>
                <w:rFonts w:ascii="仿宋" w:eastAsia="仿宋" w:hAnsi="仿宋" w:cs="仿宋" w:hint="eastAsia"/>
                <w:color w:val="000000"/>
              </w:rPr>
              <w:t>货物或服务名称</w:t>
            </w:r>
          </w:p>
        </w:tc>
        <w:tc>
          <w:tcPr>
            <w:tcW w:w="2554" w:type="pct"/>
            <w:vMerge w:val="restart"/>
            <w:tcBorders>
              <w:top w:val="double" w:sz="4" w:space="0" w:color="auto"/>
              <w:left w:val="single" w:sz="4" w:space="0" w:color="auto"/>
              <w:bottom w:val="single" w:sz="6" w:space="0" w:color="auto"/>
              <w:right w:val="single" w:sz="6" w:space="0" w:color="auto"/>
            </w:tcBorders>
            <w:vAlign w:val="center"/>
          </w:tcPr>
          <w:p w14:paraId="13A2EE5A" w14:textId="77777777" w:rsidR="00DF3502" w:rsidRDefault="00000000">
            <w:pPr>
              <w:jc w:val="center"/>
              <w:rPr>
                <w:rFonts w:ascii="宋体" w:eastAsia="宋体" w:hAnsi="宋体" w:cs="宋体"/>
                <w:szCs w:val="21"/>
              </w:rPr>
            </w:pPr>
            <w:r>
              <w:rPr>
                <w:rFonts w:ascii="仿宋" w:eastAsia="仿宋" w:hAnsi="仿宋" w:cs="仿宋" w:hint="eastAsia"/>
                <w:color w:val="000000"/>
              </w:rPr>
              <w:t>技术参数要求</w:t>
            </w:r>
          </w:p>
        </w:tc>
        <w:tc>
          <w:tcPr>
            <w:tcW w:w="382" w:type="pct"/>
            <w:vMerge w:val="restart"/>
            <w:tcBorders>
              <w:top w:val="double" w:sz="4" w:space="0" w:color="auto"/>
              <w:left w:val="single" w:sz="6" w:space="0" w:color="auto"/>
              <w:right w:val="single" w:sz="4" w:space="0" w:color="auto"/>
            </w:tcBorders>
            <w:vAlign w:val="center"/>
          </w:tcPr>
          <w:p w14:paraId="6C9E9E9A" w14:textId="77777777" w:rsidR="00DF3502" w:rsidRDefault="00000000">
            <w:pPr>
              <w:jc w:val="center"/>
              <w:rPr>
                <w:rFonts w:ascii="宋体" w:eastAsia="宋体" w:hAnsi="宋体" w:cs="宋体"/>
                <w:kern w:val="0"/>
                <w:position w:val="-1"/>
                <w:szCs w:val="21"/>
              </w:rPr>
            </w:pPr>
            <w:r>
              <w:rPr>
                <w:rFonts w:ascii="仿宋" w:eastAsia="仿宋" w:hAnsi="仿宋" w:cs="仿宋" w:hint="eastAsia"/>
                <w:color w:val="000000"/>
              </w:rPr>
              <w:t>单位</w:t>
            </w:r>
          </w:p>
        </w:tc>
        <w:tc>
          <w:tcPr>
            <w:tcW w:w="360" w:type="pct"/>
            <w:vMerge w:val="restart"/>
            <w:tcBorders>
              <w:top w:val="double" w:sz="4" w:space="0" w:color="auto"/>
              <w:left w:val="single" w:sz="4" w:space="0" w:color="auto"/>
              <w:right w:val="single" w:sz="6" w:space="0" w:color="auto"/>
            </w:tcBorders>
            <w:vAlign w:val="center"/>
          </w:tcPr>
          <w:p w14:paraId="1C3764B8" w14:textId="77777777" w:rsidR="00DF3502" w:rsidRDefault="00000000">
            <w:pPr>
              <w:jc w:val="center"/>
              <w:rPr>
                <w:rFonts w:ascii="宋体" w:eastAsia="宋体" w:hAnsi="宋体" w:cs="宋体"/>
                <w:kern w:val="0"/>
                <w:position w:val="-1"/>
                <w:szCs w:val="21"/>
              </w:rPr>
            </w:pPr>
            <w:r>
              <w:rPr>
                <w:rFonts w:ascii="仿宋" w:eastAsia="仿宋" w:hAnsi="仿宋" w:cs="仿宋" w:hint="eastAsia"/>
                <w:color w:val="000000"/>
              </w:rPr>
              <w:t>数量</w:t>
            </w:r>
          </w:p>
        </w:tc>
        <w:tc>
          <w:tcPr>
            <w:tcW w:w="600" w:type="pct"/>
            <w:gridSpan w:val="2"/>
            <w:tcBorders>
              <w:top w:val="double" w:sz="4" w:space="0" w:color="auto"/>
              <w:left w:val="single" w:sz="4" w:space="0" w:color="auto"/>
              <w:bottom w:val="single" w:sz="6" w:space="0" w:color="auto"/>
              <w:right w:val="single" w:sz="6" w:space="0" w:color="auto"/>
            </w:tcBorders>
            <w:vAlign w:val="center"/>
          </w:tcPr>
          <w:p w14:paraId="141FBA8B" w14:textId="77777777" w:rsidR="00DF3502" w:rsidRDefault="00000000">
            <w:pPr>
              <w:autoSpaceDE w:val="0"/>
              <w:autoSpaceDN w:val="0"/>
              <w:adjustRightInd w:val="0"/>
              <w:snapToGrid w:val="0"/>
              <w:spacing w:line="360" w:lineRule="auto"/>
              <w:ind w:right="-20"/>
              <w:jc w:val="center"/>
              <w:rPr>
                <w:rFonts w:ascii="宋体" w:eastAsia="宋体" w:hAnsi="宋体" w:cs="宋体"/>
                <w:kern w:val="0"/>
                <w:position w:val="-1"/>
                <w:szCs w:val="21"/>
              </w:rPr>
            </w:pPr>
            <w:r>
              <w:rPr>
                <w:rFonts w:ascii="宋体" w:eastAsia="宋体" w:hAnsi="宋体" w:cs="宋体" w:hint="eastAsia"/>
                <w:kern w:val="0"/>
                <w:position w:val="-1"/>
                <w:szCs w:val="21"/>
              </w:rPr>
              <w:t>金额（元）</w:t>
            </w:r>
          </w:p>
        </w:tc>
        <w:tc>
          <w:tcPr>
            <w:tcW w:w="386" w:type="pct"/>
            <w:vMerge w:val="restart"/>
            <w:tcBorders>
              <w:top w:val="double" w:sz="4" w:space="0" w:color="auto"/>
              <w:left w:val="single" w:sz="6" w:space="0" w:color="auto"/>
              <w:bottom w:val="single" w:sz="6" w:space="0" w:color="auto"/>
              <w:right w:val="double" w:sz="4" w:space="0" w:color="auto"/>
            </w:tcBorders>
            <w:vAlign w:val="center"/>
          </w:tcPr>
          <w:p w14:paraId="204415DA" w14:textId="77777777" w:rsidR="00DF3502" w:rsidRDefault="00000000">
            <w:pPr>
              <w:autoSpaceDE w:val="0"/>
              <w:autoSpaceDN w:val="0"/>
              <w:adjustRightInd w:val="0"/>
              <w:snapToGrid w:val="0"/>
              <w:spacing w:line="360" w:lineRule="auto"/>
              <w:ind w:right="-20"/>
              <w:jc w:val="center"/>
              <w:rPr>
                <w:rFonts w:ascii="宋体" w:eastAsia="宋体" w:hAnsi="宋体" w:cs="宋体"/>
                <w:kern w:val="0"/>
                <w:position w:val="-1"/>
                <w:szCs w:val="21"/>
              </w:rPr>
            </w:pPr>
            <w:r>
              <w:rPr>
                <w:rFonts w:ascii="宋体" w:eastAsia="宋体" w:hAnsi="宋体" w:cs="宋体" w:hint="eastAsia"/>
                <w:kern w:val="0"/>
                <w:position w:val="-1"/>
                <w:szCs w:val="21"/>
              </w:rPr>
              <w:t>备注</w:t>
            </w:r>
          </w:p>
        </w:tc>
      </w:tr>
      <w:tr w:rsidR="00DF3502" w14:paraId="508997D5" w14:textId="77777777">
        <w:trPr>
          <w:trHeight w:hRule="exact" w:val="662"/>
        </w:trPr>
        <w:tc>
          <w:tcPr>
            <w:tcW w:w="256" w:type="pct"/>
            <w:tcBorders>
              <w:left w:val="double" w:sz="4" w:space="0" w:color="auto"/>
              <w:bottom w:val="single" w:sz="6" w:space="0" w:color="auto"/>
              <w:right w:val="single" w:sz="6" w:space="0" w:color="auto"/>
            </w:tcBorders>
          </w:tcPr>
          <w:p w14:paraId="7F200663" w14:textId="77777777" w:rsidR="00DF3502" w:rsidRDefault="00000000">
            <w:pPr>
              <w:autoSpaceDE w:val="0"/>
              <w:autoSpaceDN w:val="0"/>
              <w:adjustRightInd w:val="0"/>
              <w:snapToGrid w:val="0"/>
              <w:spacing w:line="360" w:lineRule="auto"/>
              <w:ind w:right="-20"/>
              <w:jc w:val="center"/>
              <w:rPr>
                <w:rFonts w:ascii="宋体" w:eastAsia="宋体" w:hAnsi="宋体" w:cs="宋体"/>
                <w:kern w:val="0"/>
                <w:szCs w:val="21"/>
              </w:rPr>
            </w:pPr>
            <w:r>
              <w:rPr>
                <w:rFonts w:ascii="宋体" w:hAnsi="宋体" w:cs="宋体" w:hint="eastAsia"/>
                <w:kern w:val="0"/>
                <w:szCs w:val="21"/>
              </w:rPr>
              <w:t>序号</w:t>
            </w:r>
          </w:p>
        </w:tc>
        <w:tc>
          <w:tcPr>
            <w:tcW w:w="460" w:type="pct"/>
            <w:vMerge/>
            <w:tcBorders>
              <w:top w:val="single" w:sz="6" w:space="0" w:color="auto"/>
              <w:left w:val="single" w:sz="6" w:space="0" w:color="auto"/>
              <w:bottom w:val="single" w:sz="6" w:space="0" w:color="auto"/>
              <w:right w:val="single" w:sz="4" w:space="0" w:color="auto"/>
            </w:tcBorders>
            <w:vAlign w:val="center"/>
          </w:tcPr>
          <w:p w14:paraId="0AA20A77" w14:textId="77777777" w:rsidR="00DF3502" w:rsidRDefault="00DF3502">
            <w:pPr>
              <w:autoSpaceDE w:val="0"/>
              <w:autoSpaceDN w:val="0"/>
              <w:adjustRightInd w:val="0"/>
              <w:snapToGrid w:val="0"/>
              <w:spacing w:line="360" w:lineRule="auto"/>
              <w:ind w:right="-20"/>
              <w:jc w:val="center"/>
              <w:rPr>
                <w:rFonts w:ascii="宋体" w:eastAsia="宋体" w:hAnsi="宋体" w:cs="宋体"/>
                <w:kern w:val="0"/>
                <w:szCs w:val="21"/>
              </w:rPr>
            </w:pPr>
          </w:p>
        </w:tc>
        <w:tc>
          <w:tcPr>
            <w:tcW w:w="2554" w:type="pct"/>
            <w:vMerge/>
            <w:tcBorders>
              <w:top w:val="single" w:sz="6" w:space="0" w:color="auto"/>
              <w:left w:val="single" w:sz="4" w:space="0" w:color="auto"/>
              <w:bottom w:val="single" w:sz="6" w:space="0" w:color="auto"/>
              <w:right w:val="single" w:sz="6" w:space="0" w:color="auto"/>
            </w:tcBorders>
            <w:vAlign w:val="center"/>
          </w:tcPr>
          <w:p w14:paraId="05782C82" w14:textId="77777777" w:rsidR="00DF3502" w:rsidRDefault="00DF3502">
            <w:pPr>
              <w:autoSpaceDE w:val="0"/>
              <w:autoSpaceDN w:val="0"/>
              <w:adjustRightInd w:val="0"/>
              <w:snapToGrid w:val="0"/>
              <w:spacing w:line="360" w:lineRule="auto"/>
              <w:ind w:right="-20"/>
              <w:jc w:val="center"/>
              <w:rPr>
                <w:rFonts w:ascii="宋体" w:eastAsia="宋体" w:hAnsi="宋体" w:cs="宋体"/>
                <w:kern w:val="0"/>
                <w:szCs w:val="21"/>
              </w:rPr>
            </w:pPr>
          </w:p>
        </w:tc>
        <w:tc>
          <w:tcPr>
            <w:tcW w:w="382" w:type="pct"/>
            <w:vMerge/>
            <w:tcBorders>
              <w:left w:val="single" w:sz="6" w:space="0" w:color="auto"/>
              <w:bottom w:val="single" w:sz="6" w:space="0" w:color="auto"/>
              <w:right w:val="single" w:sz="4" w:space="0" w:color="auto"/>
            </w:tcBorders>
            <w:vAlign w:val="center"/>
          </w:tcPr>
          <w:p w14:paraId="6E503052" w14:textId="77777777" w:rsidR="00DF3502" w:rsidRDefault="00DF3502">
            <w:pPr>
              <w:autoSpaceDE w:val="0"/>
              <w:autoSpaceDN w:val="0"/>
              <w:adjustRightInd w:val="0"/>
              <w:snapToGrid w:val="0"/>
              <w:spacing w:line="360" w:lineRule="auto"/>
              <w:ind w:right="-20"/>
              <w:jc w:val="center"/>
              <w:rPr>
                <w:rFonts w:ascii="宋体" w:eastAsia="宋体" w:hAnsi="宋体" w:cs="宋体"/>
                <w:kern w:val="0"/>
                <w:szCs w:val="21"/>
              </w:rPr>
            </w:pPr>
          </w:p>
        </w:tc>
        <w:tc>
          <w:tcPr>
            <w:tcW w:w="360" w:type="pct"/>
            <w:vMerge/>
            <w:tcBorders>
              <w:left w:val="single" w:sz="4" w:space="0" w:color="auto"/>
              <w:bottom w:val="single" w:sz="6" w:space="0" w:color="auto"/>
              <w:right w:val="single" w:sz="6" w:space="0" w:color="auto"/>
            </w:tcBorders>
            <w:vAlign w:val="center"/>
          </w:tcPr>
          <w:p w14:paraId="155AA35E" w14:textId="77777777" w:rsidR="00DF3502" w:rsidRDefault="00DF3502">
            <w:pPr>
              <w:autoSpaceDE w:val="0"/>
              <w:autoSpaceDN w:val="0"/>
              <w:adjustRightInd w:val="0"/>
              <w:snapToGrid w:val="0"/>
              <w:spacing w:line="360" w:lineRule="auto"/>
              <w:ind w:right="-20"/>
              <w:jc w:val="center"/>
              <w:rPr>
                <w:rFonts w:ascii="宋体" w:eastAsia="宋体" w:hAnsi="宋体" w:cs="宋体"/>
                <w:kern w:val="0"/>
                <w:position w:val="-1"/>
                <w:szCs w:val="21"/>
              </w:rPr>
            </w:pPr>
          </w:p>
        </w:tc>
        <w:tc>
          <w:tcPr>
            <w:tcW w:w="312" w:type="pct"/>
            <w:tcBorders>
              <w:top w:val="single" w:sz="6" w:space="0" w:color="auto"/>
              <w:left w:val="single" w:sz="4" w:space="0" w:color="auto"/>
              <w:bottom w:val="single" w:sz="6" w:space="0" w:color="auto"/>
              <w:right w:val="single" w:sz="4" w:space="0" w:color="auto"/>
            </w:tcBorders>
            <w:vAlign w:val="center"/>
          </w:tcPr>
          <w:p w14:paraId="5139FE13" w14:textId="77777777" w:rsidR="00DF3502" w:rsidRDefault="00000000">
            <w:pPr>
              <w:autoSpaceDE w:val="0"/>
              <w:autoSpaceDN w:val="0"/>
              <w:adjustRightInd w:val="0"/>
              <w:snapToGrid w:val="0"/>
              <w:spacing w:line="360" w:lineRule="auto"/>
              <w:ind w:right="-20"/>
              <w:jc w:val="center"/>
              <w:rPr>
                <w:rFonts w:ascii="宋体" w:eastAsia="宋体" w:hAnsi="宋体" w:cs="宋体"/>
                <w:kern w:val="0"/>
                <w:szCs w:val="21"/>
              </w:rPr>
            </w:pPr>
            <w:r>
              <w:rPr>
                <w:rFonts w:ascii="宋体" w:eastAsia="宋体" w:hAnsi="宋体" w:cs="宋体" w:hint="eastAsia"/>
                <w:kern w:val="0"/>
                <w:position w:val="-1"/>
                <w:szCs w:val="21"/>
              </w:rPr>
              <w:t>单价</w:t>
            </w:r>
          </w:p>
        </w:tc>
        <w:tc>
          <w:tcPr>
            <w:tcW w:w="287" w:type="pct"/>
            <w:tcBorders>
              <w:top w:val="single" w:sz="6" w:space="0" w:color="auto"/>
              <w:left w:val="single" w:sz="4" w:space="0" w:color="auto"/>
              <w:bottom w:val="single" w:sz="6" w:space="0" w:color="auto"/>
              <w:right w:val="single" w:sz="6" w:space="0" w:color="auto"/>
            </w:tcBorders>
            <w:vAlign w:val="center"/>
          </w:tcPr>
          <w:p w14:paraId="38D51032" w14:textId="77777777" w:rsidR="00DF3502" w:rsidRDefault="00000000">
            <w:pPr>
              <w:autoSpaceDE w:val="0"/>
              <w:autoSpaceDN w:val="0"/>
              <w:adjustRightInd w:val="0"/>
              <w:snapToGrid w:val="0"/>
              <w:spacing w:line="360" w:lineRule="auto"/>
              <w:ind w:left="70" w:right="-20"/>
              <w:jc w:val="center"/>
              <w:rPr>
                <w:rFonts w:ascii="宋体" w:eastAsia="宋体" w:hAnsi="宋体" w:cs="宋体"/>
                <w:kern w:val="0"/>
                <w:szCs w:val="21"/>
              </w:rPr>
            </w:pPr>
            <w:r>
              <w:rPr>
                <w:rFonts w:ascii="宋体" w:eastAsia="宋体" w:hAnsi="宋体" w:cs="宋体" w:hint="eastAsia"/>
                <w:kern w:val="0"/>
                <w:szCs w:val="21"/>
              </w:rPr>
              <w:t>小计</w:t>
            </w:r>
          </w:p>
        </w:tc>
        <w:tc>
          <w:tcPr>
            <w:tcW w:w="386" w:type="pct"/>
            <w:vMerge/>
            <w:tcBorders>
              <w:top w:val="single" w:sz="6" w:space="0" w:color="auto"/>
              <w:left w:val="single" w:sz="6" w:space="0" w:color="auto"/>
              <w:bottom w:val="single" w:sz="6" w:space="0" w:color="auto"/>
              <w:right w:val="double" w:sz="4" w:space="0" w:color="auto"/>
            </w:tcBorders>
          </w:tcPr>
          <w:p w14:paraId="60DB1A37" w14:textId="77777777" w:rsidR="00DF3502" w:rsidRDefault="00DF3502">
            <w:pPr>
              <w:autoSpaceDE w:val="0"/>
              <w:autoSpaceDN w:val="0"/>
              <w:adjustRightInd w:val="0"/>
              <w:snapToGrid w:val="0"/>
              <w:spacing w:line="360" w:lineRule="auto"/>
              <w:ind w:left="422" w:right="-20"/>
              <w:jc w:val="left"/>
              <w:rPr>
                <w:rFonts w:ascii="宋体" w:eastAsia="宋体" w:hAnsi="宋体" w:cs="宋体"/>
                <w:kern w:val="0"/>
                <w:szCs w:val="21"/>
              </w:rPr>
            </w:pPr>
          </w:p>
        </w:tc>
      </w:tr>
      <w:tr w:rsidR="00DF3502" w14:paraId="682FAD1D" w14:textId="77777777">
        <w:trPr>
          <w:trHeight w:hRule="exact" w:val="872"/>
        </w:trPr>
        <w:tc>
          <w:tcPr>
            <w:tcW w:w="256" w:type="pct"/>
            <w:tcBorders>
              <w:left w:val="double" w:sz="4" w:space="0" w:color="auto"/>
              <w:bottom w:val="single" w:sz="6" w:space="0" w:color="auto"/>
              <w:right w:val="single" w:sz="6" w:space="0" w:color="auto"/>
            </w:tcBorders>
            <w:vAlign w:val="center"/>
          </w:tcPr>
          <w:p w14:paraId="499296C7" w14:textId="77777777" w:rsidR="00DF3502" w:rsidRDefault="00000000">
            <w:pPr>
              <w:autoSpaceDE w:val="0"/>
              <w:autoSpaceDN w:val="0"/>
              <w:adjustRightInd w:val="0"/>
              <w:snapToGrid w:val="0"/>
              <w:spacing w:line="360" w:lineRule="auto"/>
              <w:ind w:right="-20"/>
              <w:jc w:val="center"/>
              <w:rPr>
                <w:rFonts w:ascii="宋体" w:hAnsi="宋体" w:cs="宋体"/>
                <w:kern w:val="0"/>
                <w:szCs w:val="21"/>
              </w:rPr>
            </w:pPr>
            <w:r>
              <w:rPr>
                <w:rFonts w:ascii="仿宋" w:eastAsia="仿宋" w:hAnsi="仿宋" w:cs="仿宋" w:hint="eastAsia"/>
              </w:rPr>
              <w:t>1</w:t>
            </w:r>
          </w:p>
        </w:tc>
        <w:tc>
          <w:tcPr>
            <w:tcW w:w="460" w:type="pct"/>
            <w:tcBorders>
              <w:top w:val="single" w:sz="6" w:space="0" w:color="auto"/>
              <w:left w:val="single" w:sz="6" w:space="0" w:color="auto"/>
              <w:bottom w:val="single" w:sz="6" w:space="0" w:color="auto"/>
              <w:right w:val="single" w:sz="4" w:space="0" w:color="auto"/>
            </w:tcBorders>
            <w:vAlign w:val="center"/>
          </w:tcPr>
          <w:p w14:paraId="17AF2650" w14:textId="77777777" w:rsidR="00DF3502" w:rsidRDefault="00000000">
            <w:pPr>
              <w:widowControl/>
              <w:jc w:val="left"/>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设计（查勘、设计、图纸）</w:t>
            </w:r>
          </w:p>
        </w:tc>
        <w:tc>
          <w:tcPr>
            <w:tcW w:w="2554" w:type="pct"/>
            <w:tcBorders>
              <w:top w:val="single" w:sz="6" w:space="0" w:color="auto"/>
              <w:left w:val="single" w:sz="4" w:space="0" w:color="auto"/>
              <w:bottom w:val="single" w:sz="6" w:space="0" w:color="auto"/>
              <w:right w:val="single" w:sz="6" w:space="0" w:color="auto"/>
            </w:tcBorders>
            <w:vAlign w:val="center"/>
          </w:tcPr>
          <w:p w14:paraId="355D929F" w14:textId="77777777" w:rsidR="00DF3502" w:rsidRDefault="00DF3502">
            <w:pPr>
              <w:widowControl/>
              <w:jc w:val="left"/>
              <w:textAlignment w:val="center"/>
              <w:rPr>
                <w:rFonts w:ascii="宋体" w:eastAsia="宋体" w:hAnsi="宋体" w:cs="宋体"/>
                <w:kern w:val="0"/>
                <w:szCs w:val="21"/>
              </w:rPr>
            </w:pPr>
          </w:p>
        </w:tc>
        <w:tc>
          <w:tcPr>
            <w:tcW w:w="382" w:type="pct"/>
            <w:tcBorders>
              <w:left w:val="single" w:sz="6" w:space="0" w:color="auto"/>
              <w:bottom w:val="single" w:sz="6" w:space="0" w:color="auto"/>
              <w:right w:val="single" w:sz="4" w:space="0" w:color="auto"/>
            </w:tcBorders>
            <w:vAlign w:val="center"/>
          </w:tcPr>
          <w:p w14:paraId="61CEA325" w14:textId="77777777" w:rsidR="00DF3502" w:rsidRDefault="00000000">
            <w:pPr>
              <w:widowControl/>
              <w:jc w:val="center"/>
              <w:textAlignment w:val="center"/>
              <w:rPr>
                <w:rFonts w:ascii="仿宋" w:eastAsia="仿宋" w:hAnsi="仿宋" w:cs="仿宋"/>
                <w:color w:val="000000"/>
              </w:rPr>
            </w:pPr>
            <w:r>
              <w:rPr>
                <w:rFonts w:ascii="微软雅黑" w:eastAsia="微软雅黑" w:hAnsi="微软雅黑" w:cs="微软雅黑" w:hint="eastAsia"/>
                <w:color w:val="000000"/>
                <w:kern w:val="0"/>
                <w:sz w:val="16"/>
                <w:szCs w:val="16"/>
                <w:lang w:bidi="ar"/>
              </w:rPr>
              <w:t>项</w:t>
            </w:r>
          </w:p>
        </w:tc>
        <w:tc>
          <w:tcPr>
            <w:tcW w:w="360" w:type="pct"/>
            <w:tcBorders>
              <w:left w:val="single" w:sz="4" w:space="0" w:color="auto"/>
              <w:bottom w:val="single" w:sz="6" w:space="0" w:color="auto"/>
              <w:right w:val="single" w:sz="6" w:space="0" w:color="auto"/>
            </w:tcBorders>
            <w:vAlign w:val="center"/>
          </w:tcPr>
          <w:p w14:paraId="4F55A3EC" w14:textId="77777777" w:rsidR="00DF3502" w:rsidRDefault="00000000">
            <w:pPr>
              <w:widowControl/>
              <w:jc w:val="center"/>
              <w:textAlignment w:val="center"/>
              <w:rPr>
                <w:rFonts w:ascii="仿宋" w:eastAsia="仿宋" w:hAnsi="仿宋" w:cs="仿宋"/>
                <w:color w:val="000000"/>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4" w:space="0" w:color="auto"/>
            </w:tcBorders>
            <w:vAlign w:val="center"/>
          </w:tcPr>
          <w:p w14:paraId="237E7AA4" w14:textId="77777777" w:rsidR="00DF3502" w:rsidRDefault="00DF3502">
            <w:pPr>
              <w:autoSpaceDE w:val="0"/>
              <w:autoSpaceDN w:val="0"/>
              <w:adjustRightInd w:val="0"/>
              <w:snapToGrid w:val="0"/>
              <w:spacing w:line="360" w:lineRule="auto"/>
              <w:ind w:right="-20"/>
              <w:jc w:val="center"/>
              <w:rPr>
                <w:rFonts w:ascii="宋体" w:eastAsia="宋体" w:hAnsi="宋体" w:cs="宋体"/>
                <w:kern w:val="0"/>
                <w:position w:val="-1"/>
                <w:szCs w:val="21"/>
              </w:rPr>
            </w:pPr>
          </w:p>
        </w:tc>
        <w:tc>
          <w:tcPr>
            <w:tcW w:w="287" w:type="pct"/>
            <w:tcBorders>
              <w:top w:val="single" w:sz="6" w:space="0" w:color="auto"/>
              <w:left w:val="single" w:sz="4" w:space="0" w:color="auto"/>
              <w:bottom w:val="single" w:sz="6" w:space="0" w:color="auto"/>
              <w:right w:val="single" w:sz="6" w:space="0" w:color="auto"/>
            </w:tcBorders>
            <w:vAlign w:val="center"/>
          </w:tcPr>
          <w:p w14:paraId="46339A41" w14:textId="77777777" w:rsidR="00DF3502" w:rsidRDefault="00DF3502">
            <w:pPr>
              <w:autoSpaceDE w:val="0"/>
              <w:autoSpaceDN w:val="0"/>
              <w:adjustRightInd w:val="0"/>
              <w:snapToGrid w:val="0"/>
              <w:spacing w:line="360" w:lineRule="auto"/>
              <w:ind w:left="70" w:right="-20"/>
              <w:jc w:val="center"/>
              <w:rPr>
                <w:rFonts w:ascii="宋体" w:eastAsia="宋体" w:hAnsi="宋体" w:cs="宋体"/>
                <w:kern w:val="0"/>
                <w:szCs w:val="21"/>
              </w:rPr>
            </w:pPr>
          </w:p>
        </w:tc>
        <w:tc>
          <w:tcPr>
            <w:tcW w:w="386" w:type="pct"/>
            <w:tcBorders>
              <w:top w:val="single" w:sz="6" w:space="0" w:color="auto"/>
              <w:left w:val="single" w:sz="6" w:space="0" w:color="auto"/>
              <w:bottom w:val="single" w:sz="6" w:space="0" w:color="auto"/>
              <w:right w:val="double" w:sz="4" w:space="0" w:color="auto"/>
            </w:tcBorders>
            <w:vAlign w:val="center"/>
          </w:tcPr>
          <w:p w14:paraId="44B17DB0" w14:textId="77777777" w:rsidR="00DF3502" w:rsidRDefault="00DF3502">
            <w:pPr>
              <w:widowControl/>
              <w:jc w:val="center"/>
              <w:textAlignment w:val="center"/>
              <w:rPr>
                <w:rFonts w:ascii="宋体" w:eastAsia="宋体" w:hAnsi="宋体" w:cs="宋体"/>
                <w:kern w:val="0"/>
                <w:szCs w:val="21"/>
              </w:rPr>
            </w:pPr>
          </w:p>
        </w:tc>
      </w:tr>
      <w:tr w:rsidR="00DF3502" w14:paraId="7B969B56" w14:textId="77777777">
        <w:trPr>
          <w:trHeight w:hRule="exact" w:val="2336"/>
        </w:trPr>
        <w:tc>
          <w:tcPr>
            <w:tcW w:w="256" w:type="pct"/>
            <w:tcBorders>
              <w:top w:val="single" w:sz="6" w:space="0" w:color="auto"/>
              <w:left w:val="double" w:sz="4" w:space="0" w:color="auto"/>
              <w:bottom w:val="single" w:sz="6" w:space="0" w:color="auto"/>
              <w:right w:val="single" w:sz="6" w:space="0" w:color="auto"/>
            </w:tcBorders>
            <w:vAlign w:val="center"/>
          </w:tcPr>
          <w:p w14:paraId="08112C1F" w14:textId="77777777" w:rsidR="00DF3502" w:rsidRDefault="00000000">
            <w:pPr>
              <w:jc w:val="center"/>
              <w:rPr>
                <w:rFonts w:ascii="宋体" w:eastAsia="宋体" w:hAnsi="宋体" w:cs="宋体"/>
                <w:szCs w:val="21"/>
              </w:rPr>
            </w:pPr>
            <w:r>
              <w:rPr>
                <w:rFonts w:ascii="仿宋" w:eastAsia="仿宋" w:hAnsi="仿宋" w:cs="仿宋" w:hint="eastAsia"/>
              </w:rPr>
              <w:t>2</w:t>
            </w:r>
          </w:p>
        </w:tc>
        <w:tc>
          <w:tcPr>
            <w:tcW w:w="460" w:type="pct"/>
            <w:tcBorders>
              <w:top w:val="single" w:sz="6" w:space="0" w:color="auto"/>
              <w:left w:val="single" w:sz="6" w:space="0" w:color="auto"/>
              <w:bottom w:val="single" w:sz="6" w:space="0" w:color="auto"/>
              <w:right w:val="single" w:sz="4" w:space="0" w:color="auto"/>
            </w:tcBorders>
            <w:vAlign w:val="center"/>
          </w:tcPr>
          <w:p w14:paraId="15D65B09" w14:textId="77777777" w:rsidR="00DF3502" w:rsidRDefault="00000000">
            <w:pPr>
              <w:widowControl/>
              <w:jc w:val="left"/>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P3.076全彩模组</w:t>
            </w:r>
          </w:p>
        </w:tc>
        <w:tc>
          <w:tcPr>
            <w:tcW w:w="2554" w:type="pct"/>
            <w:tcBorders>
              <w:top w:val="single" w:sz="6" w:space="0" w:color="auto"/>
              <w:left w:val="single" w:sz="4" w:space="0" w:color="auto"/>
              <w:bottom w:val="single" w:sz="6" w:space="0" w:color="auto"/>
              <w:right w:val="single" w:sz="6" w:space="0" w:color="auto"/>
            </w:tcBorders>
            <w:vAlign w:val="center"/>
          </w:tcPr>
          <w:p w14:paraId="5B6F1D78"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1、像素间距：3.076mm</w:t>
            </w:r>
            <w:r>
              <w:rPr>
                <w:rFonts w:ascii="微软雅黑" w:eastAsia="微软雅黑" w:hAnsi="微软雅黑" w:cs="微软雅黑" w:hint="eastAsia"/>
                <w:color w:val="000000"/>
                <w:kern w:val="0"/>
                <w:sz w:val="16"/>
                <w:szCs w:val="16"/>
                <w:lang w:bidi="ar"/>
              </w:rPr>
              <w:br/>
              <w:t>2、点密度：105625点/ m²</w:t>
            </w:r>
            <w:r>
              <w:rPr>
                <w:rFonts w:ascii="微软雅黑" w:eastAsia="微软雅黑" w:hAnsi="微软雅黑" w:cs="微软雅黑" w:hint="eastAsia"/>
                <w:color w:val="000000"/>
                <w:kern w:val="0"/>
                <w:sz w:val="16"/>
                <w:szCs w:val="16"/>
                <w:lang w:bidi="ar"/>
              </w:rPr>
              <w:br/>
              <w:t>3、LED灯种类：SMD1515</w:t>
            </w:r>
            <w:r>
              <w:rPr>
                <w:rFonts w:ascii="微软雅黑" w:eastAsia="微软雅黑" w:hAnsi="微软雅黑" w:cs="微软雅黑" w:hint="eastAsia"/>
                <w:color w:val="000000"/>
                <w:kern w:val="0"/>
                <w:sz w:val="16"/>
                <w:szCs w:val="16"/>
                <w:lang w:bidi="ar"/>
              </w:rPr>
              <w:br/>
              <w:t>4、像素点组成：1R1G1B</w:t>
            </w:r>
            <w:r>
              <w:rPr>
                <w:rFonts w:ascii="微软雅黑" w:eastAsia="微软雅黑" w:hAnsi="微软雅黑" w:cs="微软雅黑" w:hint="eastAsia"/>
                <w:color w:val="000000"/>
                <w:kern w:val="0"/>
                <w:sz w:val="16"/>
                <w:szCs w:val="16"/>
                <w:lang w:bidi="ar"/>
              </w:rPr>
              <w:br/>
              <w:t>5、模组尺寸：320mm×160mm×18.4mm</w:t>
            </w:r>
            <w:r>
              <w:rPr>
                <w:rFonts w:ascii="微软雅黑" w:eastAsia="微软雅黑" w:hAnsi="微软雅黑" w:cs="微软雅黑" w:hint="eastAsia"/>
                <w:color w:val="000000"/>
                <w:kern w:val="0"/>
                <w:sz w:val="16"/>
                <w:szCs w:val="16"/>
                <w:lang w:bidi="ar"/>
              </w:rPr>
              <w:br/>
              <w:t>6、模组分辨率(宽×高)：104像素×52像素</w:t>
            </w:r>
            <w:r>
              <w:rPr>
                <w:rFonts w:ascii="微软雅黑" w:eastAsia="微软雅黑" w:hAnsi="微软雅黑" w:cs="微软雅黑" w:hint="eastAsia"/>
                <w:color w:val="000000"/>
                <w:kern w:val="0"/>
                <w:sz w:val="16"/>
                <w:szCs w:val="16"/>
                <w:lang w:bidi="ar"/>
              </w:rPr>
              <w:br/>
              <w:t>7、刷新率：≥1920Hz</w:t>
            </w:r>
          </w:p>
        </w:tc>
        <w:tc>
          <w:tcPr>
            <w:tcW w:w="1088" w:type="dxa"/>
            <w:tcBorders>
              <w:top w:val="single" w:sz="6" w:space="0" w:color="auto"/>
              <w:left w:val="single" w:sz="6" w:space="0" w:color="auto"/>
              <w:bottom w:val="single" w:sz="6" w:space="0" w:color="auto"/>
              <w:right w:val="single" w:sz="4" w:space="0" w:color="auto"/>
            </w:tcBorders>
            <w:vAlign w:val="center"/>
          </w:tcPr>
          <w:p w14:paraId="50CA5D15" w14:textId="77777777" w:rsidR="00DF3502" w:rsidRDefault="00000000">
            <w:pPr>
              <w:widowControl/>
              <w:jc w:val="center"/>
              <w:textAlignment w:val="center"/>
              <w:rPr>
                <w:rFonts w:ascii="宋体" w:eastAsia="宋体" w:hAnsi="宋体" w:cs="宋体"/>
                <w:kern w:val="0"/>
                <w:szCs w:val="21"/>
              </w:rPr>
            </w:pPr>
            <w:r>
              <w:rPr>
                <w:rFonts w:ascii="宋体" w:eastAsia="宋体" w:hAnsi="宋体" w:cs="宋体" w:hint="eastAsia"/>
                <w:color w:val="000000"/>
                <w:kern w:val="0"/>
                <w:sz w:val="16"/>
                <w:szCs w:val="16"/>
                <w:lang w:bidi="ar"/>
              </w:rPr>
              <w:t>张</w:t>
            </w:r>
          </w:p>
        </w:tc>
        <w:tc>
          <w:tcPr>
            <w:tcW w:w="1025" w:type="dxa"/>
            <w:tcBorders>
              <w:top w:val="single" w:sz="6" w:space="0" w:color="auto"/>
              <w:left w:val="single" w:sz="6" w:space="0" w:color="auto"/>
              <w:bottom w:val="single" w:sz="6" w:space="0" w:color="auto"/>
              <w:right w:val="single" w:sz="6" w:space="0" w:color="auto"/>
            </w:tcBorders>
            <w:vAlign w:val="center"/>
          </w:tcPr>
          <w:p w14:paraId="7E61DC52"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292</w:t>
            </w:r>
          </w:p>
        </w:tc>
        <w:tc>
          <w:tcPr>
            <w:tcW w:w="312" w:type="pct"/>
            <w:tcBorders>
              <w:top w:val="single" w:sz="6" w:space="0" w:color="auto"/>
              <w:left w:val="single" w:sz="6" w:space="0" w:color="auto"/>
              <w:bottom w:val="single" w:sz="6" w:space="0" w:color="auto"/>
              <w:right w:val="single" w:sz="6" w:space="0" w:color="auto"/>
            </w:tcBorders>
          </w:tcPr>
          <w:p w14:paraId="0B4E32FF"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52072831"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779DCB8B"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含备品4张</w:t>
            </w:r>
          </w:p>
        </w:tc>
      </w:tr>
      <w:tr w:rsidR="00DF3502" w14:paraId="1547C64B" w14:textId="77777777">
        <w:trPr>
          <w:trHeight w:hRule="exact" w:val="1247"/>
        </w:trPr>
        <w:tc>
          <w:tcPr>
            <w:tcW w:w="256" w:type="pct"/>
            <w:tcBorders>
              <w:top w:val="single" w:sz="6" w:space="0" w:color="auto"/>
              <w:left w:val="double" w:sz="4" w:space="0" w:color="auto"/>
              <w:bottom w:val="single" w:sz="6" w:space="0" w:color="auto"/>
              <w:right w:val="single" w:sz="6" w:space="0" w:color="auto"/>
            </w:tcBorders>
            <w:vAlign w:val="center"/>
          </w:tcPr>
          <w:p w14:paraId="5BD23E95" w14:textId="77777777" w:rsidR="00DF3502" w:rsidRDefault="00000000">
            <w:pPr>
              <w:jc w:val="center"/>
              <w:rPr>
                <w:rFonts w:ascii="宋体" w:eastAsia="宋体" w:hAnsi="宋体" w:cs="宋体"/>
                <w:szCs w:val="21"/>
              </w:rPr>
            </w:pPr>
            <w:r>
              <w:rPr>
                <w:rFonts w:ascii="仿宋" w:eastAsia="仿宋" w:hAnsi="仿宋" w:cs="仿宋" w:hint="eastAsia"/>
              </w:rPr>
              <w:t>3</w:t>
            </w:r>
          </w:p>
        </w:tc>
        <w:tc>
          <w:tcPr>
            <w:tcW w:w="460" w:type="pct"/>
            <w:tcBorders>
              <w:top w:val="single" w:sz="6" w:space="0" w:color="auto"/>
              <w:left w:val="single" w:sz="6" w:space="0" w:color="auto"/>
              <w:bottom w:val="single" w:sz="6" w:space="0" w:color="auto"/>
              <w:right w:val="single" w:sz="4" w:space="0" w:color="auto"/>
            </w:tcBorders>
            <w:vAlign w:val="center"/>
          </w:tcPr>
          <w:p w14:paraId="2BB7BC36" w14:textId="77777777" w:rsidR="00DF3502" w:rsidRDefault="00000000">
            <w:pPr>
              <w:widowControl/>
              <w:jc w:val="left"/>
              <w:textAlignment w:val="center"/>
              <w:rPr>
                <w:rFonts w:asciiTheme="minorEastAsia" w:hAnsiTheme="minorEastAsia" w:cstheme="minorEastAsia"/>
                <w:sz w:val="20"/>
                <w:szCs w:val="20"/>
                <w:lang w:val="zh-CN" w:bidi="zh-CN"/>
              </w:rPr>
            </w:pPr>
            <w:r>
              <w:rPr>
                <w:rFonts w:ascii="微软雅黑" w:eastAsia="微软雅黑" w:hAnsi="微软雅黑" w:cs="微软雅黑" w:hint="eastAsia"/>
                <w:color w:val="000000"/>
                <w:kern w:val="0"/>
                <w:sz w:val="16"/>
                <w:szCs w:val="16"/>
                <w:lang w:bidi="ar"/>
              </w:rPr>
              <w:t>箱体</w:t>
            </w:r>
          </w:p>
        </w:tc>
        <w:tc>
          <w:tcPr>
            <w:tcW w:w="2554" w:type="pct"/>
            <w:tcBorders>
              <w:top w:val="single" w:sz="6" w:space="0" w:color="auto"/>
              <w:left w:val="single" w:sz="4" w:space="0" w:color="auto"/>
              <w:bottom w:val="single" w:sz="6" w:space="0" w:color="auto"/>
              <w:right w:val="single" w:sz="6" w:space="0" w:color="auto"/>
            </w:tcBorders>
            <w:vAlign w:val="center"/>
          </w:tcPr>
          <w:p w14:paraId="42BC348A"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简易箱体：</w:t>
            </w:r>
            <w:r>
              <w:rPr>
                <w:rFonts w:ascii="微软雅黑" w:eastAsia="微软雅黑" w:hAnsi="微软雅黑" w:cs="微软雅黑" w:hint="eastAsia"/>
                <w:color w:val="000000"/>
                <w:kern w:val="0"/>
                <w:sz w:val="16"/>
                <w:szCs w:val="16"/>
                <w:lang w:bidi="ar"/>
              </w:rPr>
              <w:br/>
              <w:t>12个1280宽*960高</w:t>
            </w:r>
          </w:p>
        </w:tc>
        <w:tc>
          <w:tcPr>
            <w:tcW w:w="1088" w:type="dxa"/>
            <w:tcBorders>
              <w:top w:val="single" w:sz="6" w:space="0" w:color="auto"/>
              <w:left w:val="single" w:sz="6" w:space="0" w:color="auto"/>
              <w:bottom w:val="single" w:sz="6" w:space="0" w:color="auto"/>
              <w:right w:val="single" w:sz="4" w:space="0" w:color="auto"/>
            </w:tcBorders>
            <w:vAlign w:val="center"/>
          </w:tcPr>
          <w:p w14:paraId="49387291" w14:textId="77777777" w:rsidR="00DF3502" w:rsidRDefault="00000000">
            <w:pPr>
              <w:widowControl/>
              <w:jc w:val="center"/>
              <w:textAlignment w:val="center"/>
              <w:rPr>
                <w:rFonts w:ascii="宋体" w:eastAsia="宋体" w:hAnsi="宋体" w:cs="宋体"/>
                <w:kern w:val="0"/>
                <w:szCs w:val="21"/>
              </w:rPr>
            </w:pPr>
            <w:r>
              <w:rPr>
                <w:rFonts w:ascii="宋体" w:eastAsia="宋体" w:hAnsi="宋体" w:cs="宋体" w:hint="eastAsia"/>
                <w:color w:val="000000"/>
                <w:kern w:val="0"/>
                <w:sz w:val="16"/>
                <w:szCs w:val="16"/>
                <w:lang w:bidi="ar"/>
              </w:rPr>
              <w:t>㎡</w:t>
            </w:r>
          </w:p>
        </w:tc>
        <w:tc>
          <w:tcPr>
            <w:tcW w:w="1025" w:type="dxa"/>
            <w:tcBorders>
              <w:top w:val="single" w:sz="6" w:space="0" w:color="auto"/>
              <w:left w:val="single" w:sz="4" w:space="0" w:color="auto"/>
              <w:bottom w:val="single" w:sz="6" w:space="0" w:color="auto"/>
              <w:right w:val="single" w:sz="6" w:space="0" w:color="auto"/>
            </w:tcBorders>
            <w:vAlign w:val="center"/>
          </w:tcPr>
          <w:p w14:paraId="158FF5C0"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 xml:space="preserve">14.75 </w:t>
            </w:r>
          </w:p>
        </w:tc>
        <w:tc>
          <w:tcPr>
            <w:tcW w:w="312" w:type="pct"/>
            <w:tcBorders>
              <w:top w:val="single" w:sz="6" w:space="0" w:color="auto"/>
              <w:left w:val="single" w:sz="4" w:space="0" w:color="auto"/>
              <w:bottom w:val="single" w:sz="6" w:space="0" w:color="auto"/>
              <w:right w:val="single" w:sz="6" w:space="0" w:color="auto"/>
            </w:tcBorders>
          </w:tcPr>
          <w:p w14:paraId="4ED38EC1"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2518714F"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35BFAC75" w14:textId="77777777" w:rsidR="00DF3502" w:rsidRDefault="00DF3502">
            <w:pPr>
              <w:jc w:val="center"/>
              <w:rPr>
                <w:rFonts w:ascii="宋体" w:eastAsia="宋体" w:hAnsi="宋体" w:cs="宋体"/>
                <w:kern w:val="0"/>
                <w:szCs w:val="21"/>
              </w:rPr>
            </w:pPr>
          </w:p>
        </w:tc>
      </w:tr>
      <w:tr w:rsidR="00DF3502" w14:paraId="77CD0404" w14:textId="77777777">
        <w:trPr>
          <w:trHeight w:hRule="exact" w:val="1434"/>
        </w:trPr>
        <w:tc>
          <w:tcPr>
            <w:tcW w:w="256" w:type="pct"/>
            <w:tcBorders>
              <w:top w:val="single" w:sz="6" w:space="0" w:color="auto"/>
              <w:left w:val="double" w:sz="4" w:space="0" w:color="auto"/>
              <w:bottom w:val="single" w:sz="6" w:space="0" w:color="auto"/>
              <w:right w:val="single" w:sz="6" w:space="0" w:color="auto"/>
            </w:tcBorders>
            <w:vAlign w:val="center"/>
          </w:tcPr>
          <w:p w14:paraId="7D8EF127" w14:textId="77777777" w:rsidR="00DF3502" w:rsidRDefault="00000000">
            <w:pPr>
              <w:jc w:val="center"/>
              <w:rPr>
                <w:rFonts w:ascii="宋体" w:eastAsia="宋体" w:hAnsi="宋体" w:cs="宋体"/>
                <w:szCs w:val="21"/>
              </w:rPr>
            </w:pPr>
            <w:r>
              <w:rPr>
                <w:rFonts w:ascii="仿宋" w:eastAsia="仿宋" w:hAnsi="仿宋" w:cs="仿宋" w:hint="eastAsia"/>
              </w:rPr>
              <w:lastRenderedPageBreak/>
              <w:t>4</w:t>
            </w:r>
          </w:p>
        </w:tc>
        <w:tc>
          <w:tcPr>
            <w:tcW w:w="460" w:type="pct"/>
            <w:tcBorders>
              <w:top w:val="single" w:sz="6" w:space="0" w:color="auto"/>
              <w:left w:val="single" w:sz="6" w:space="0" w:color="auto"/>
              <w:bottom w:val="single" w:sz="6" w:space="0" w:color="auto"/>
              <w:right w:val="single" w:sz="4" w:space="0" w:color="auto"/>
            </w:tcBorders>
            <w:vAlign w:val="center"/>
          </w:tcPr>
          <w:p w14:paraId="6FC65110" w14:textId="77777777" w:rsidR="00DF3502" w:rsidRDefault="00000000">
            <w:pPr>
              <w:widowControl/>
              <w:jc w:val="left"/>
              <w:textAlignment w:val="center"/>
              <w:rPr>
                <w:rFonts w:asciiTheme="minorEastAsia" w:hAnsiTheme="minorEastAsia" w:cstheme="minorEastAsia"/>
                <w:sz w:val="20"/>
                <w:szCs w:val="20"/>
                <w:lang w:val="zh-CN" w:bidi="zh-CN"/>
              </w:rPr>
            </w:pPr>
            <w:r>
              <w:rPr>
                <w:rFonts w:ascii="微软雅黑" w:eastAsia="微软雅黑" w:hAnsi="微软雅黑" w:cs="微软雅黑" w:hint="eastAsia"/>
                <w:color w:val="000000"/>
                <w:kern w:val="0"/>
                <w:sz w:val="16"/>
                <w:szCs w:val="16"/>
                <w:lang w:bidi="ar"/>
              </w:rPr>
              <w:t>电源</w:t>
            </w:r>
          </w:p>
        </w:tc>
        <w:tc>
          <w:tcPr>
            <w:tcW w:w="2554" w:type="pct"/>
            <w:tcBorders>
              <w:top w:val="single" w:sz="6" w:space="0" w:color="auto"/>
              <w:left w:val="single" w:sz="4" w:space="0" w:color="auto"/>
              <w:bottom w:val="single" w:sz="6" w:space="0" w:color="auto"/>
              <w:right w:val="single" w:sz="6" w:space="0" w:color="auto"/>
            </w:tcBorders>
            <w:vAlign w:val="center"/>
          </w:tcPr>
          <w:p w14:paraId="2620C23C"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1.输入电压范围：176VA-264V</w:t>
            </w:r>
            <w:r>
              <w:rPr>
                <w:rFonts w:ascii="微软雅黑" w:eastAsia="微软雅黑" w:hAnsi="微软雅黑" w:cs="微软雅黑" w:hint="eastAsia"/>
                <w:color w:val="000000"/>
                <w:kern w:val="0"/>
                <w:sz w:val="16"/>
                <w:szCs w:val="16"/>
                <w:lang w:bidi="ar"/>
              </w:rPr>
              <w:br/>
              <w:t>2.额定输入电压  : 200VAC - 240VAC</w:t>
            </w:r>
            <w:r>
              <w:rPr>
                <w:rFonts w:ascii="微软雅黑" w:eastAsia="微软雅黑" w:hAnsi="微软雅黑" w:cs="微软雅黑" w:hint="eastAsia"/>
                <w:color w:val="000000"/>
                <w:kern w:val="0"/>
                <w:sz w:val="16"/>
                <w:szCs w:val="16"/>
                <w:lang w:bidi="ar"/>
              </w:rPr>
              <w:br/>
              <w:t>3.输入频率：47Hz -50Hz- 63Hz</w:t>
            </w:r>
            <w:r>
              <w:rPr>
                <w:rFonts w:ascii="微软雅黑" w:eastAsia="微软雅黑" w:hAnsi="微软雅黑" w:cs="微软雅黑" w:hint="eastAsia"/>
                <w:color w:val="000000"/>
                <w:kern w:val="0"/>
                <w:sz w:val="16"/>
                <w:szCs w:val="16"/>
                <w:lang w:bidi="ar"/>
              </w:rPr>
              <w:br/>
              <w:t>4.输入电流：3A</w:t>
            </w:r>
          </w:p>
        </w:tc>
        <w:tc>
          <w:tcPr>
            <w:tcW w:w="1088" w:type="dxa"/>
            <w:tcBorders>
              <w:top w:val="single" w:sz="6" w:space="0" w:color="auto"/>
              <w:left w:val="single" w:sz="6" w:space="0" w:color="auto"/>
              <w:bottom w:val="single" w:sz="6" w:space="0" w:color="auto"/>
              <w:right w:val="single" w:sz="4" w:space="0" w:color="auto"/>
            </w:tcBorders>
            <w:vAlign w:val="center"/>
          </w:tcPr>
          <w:p w14:paraId="51C82F2B" w14:textId="77777777" w:rsidR="00DF3502" w:rsidRDefault="00000000">
            <w:pPr>
              <w:widowControl/>
              <w:jc w:val="center"/>
              <w:textAlignment w:val="center"/>
              <w:rPr>
                <w:rFonts w:ascii="宋体" w:eastAsia="宋体" w:hAnsi="宋体" w:cs="宋体"/>
                <w:kern w:val="0"/>
                <w:szCs w:val="21"/>
              </w:rPr>
            </w:pPr>
            <w:r>
              <w:rPr>
                <w:rFonts w:ascii="宋体" w:eastAsia="宋体" w:hAnsi="宋体" w:cs="宋体" w:hint="eastAsia"/>
                <w:color w:val="000000"/>
                <w:kern w:val="0"/>
                <w:sz w:val="16"/>
                <w:szCs w:val="16"/>
                <w:lang w:bidi="ar"/>
              </w:rPr>
              <w:t>台</w:t>
            </w:r>
          </w:p>
        </w:tc>
        <w:tc>
          <w:tcPr>
            <w:tcW w:w="1025" w:type="dxa"/>
            <w:tcBorders>
              <w:top w:val="single" w:sz="6" w:space="0" w:color="auto"/>
              <w:left w:val="single" w:sz="4" w:space="0" w:color="auto"/>
              <w:bottom w:val="single" w:sz="6" w:space="0" w:color="auto"/>
              <w:right w:val="single" w:sz="6" w:space="0" w:color="auto"/>
            </w:tcBorders>
            <w:vAlign w:val="center"/>
          </w:tcPr>
          <w:p w14:paraId="07C66761"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72</w:t>
            </w:r>
          </w:p>
        </w:tc>
        <w:tc>
          <w:tcPr>
            <w:tcW w:w="312" w:type="pct"/>
            <w:tcBorders>
              <w:top w:val="single" w:sz="6" w:space="0" w:color="auto"/>
              <w:left w:val="single" w:sz="4" w:space="0" w:color="auto"/>
              <w:bottom w:val="single" w:sz="6" w:space="0" w:color="auto"/>
              <w:right w:val="single" w:sz="6" w:space="0" w:color="auto"/>
            </w:tcBorders>
          </w:tcPr>
          <w:p w14:paraId="6178B726"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6F170E82"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62948C08" w14:textId="77777777" w:rsidR="00DF3502" w:rsidRDefault="00DF3502">
            <w:pPr>
              <w:jc w:val="center"/>
              <w:rPr>
                <w:rFonts w:ascii="宋体" w:eastAsia="宋体" w:hAnsi="宋体" w:cs="宋体"/>
                <w:kern w:val="0"/>
                <w:szCs w:val="21"/>
              </w:rPr>
            </w:pPr>
          </w:p>
        </w:tc>
      </w:tr>
      <w:tr w:rsidR="00DF3502" w14:paraId="007878D6" w14:textId="77777777">
        <w:trPr>
          <w:trHeight w:hRule="exact" w:val="684"/>
        </w:trPr>
        <w:tc>
          <w:tcPr>
            <w:tcW w:w="256" w:type="pct"/>
            <w:tcBorders>
              <w:top w:val="single" w:sz="6" w:space="0" w:color="auto"/>
              <w:left w:val="double" w:sz="4" w:space="0" w:color="auto"/>
              <w:bottom w:val="single" w:sz="6" w:space="0" w:color="auto"/>
              <w:right w:val="single" w:sz="6" w:space="0" w:color="auto"/>
            </w:tcBorders>
            <w:vAlign w:val="center"/>
          </w:tcPr>
          <w:p w14:paraId="0F2009FD" w14:textId="77777777" w:rsidR="00DF3502" w:rsidRDefault="00000000">
            <w:pPr>
              <w:jc w:val="center"/>
              <w:rPr>
                <w:rFonts w:ascii="宋体" w:eastAsia="宋体" w:hAnsi="宋体" w:cs="宋体"/>
                <w:szCs w:val="21"/>
              </w:rPr>
            </w:pPr>
            <w:r>
              <w:rPr>
                <w:rFonts w:ascii="仿宋" w:eastAsia="仿宋" w:hAnsi="仿宋" w:cs="仿宋" w:hint="eastAsia"/>
              </w:rPr>
              <w:t>5</w:t>
            </w:r>
          </w:p>
        </w:tc>
        <w:tc>
          <w:tcPr>
            <w:tcW w:w="460" w:type="pct"/>
            <w:tcBorders>
              <w:top w:val="single" w:sz="6" w:space="0" w:color="auto"/>
              <w:left w:val="single" w:sz="6" w:space="0" w:color="auto"/>
              <w:bottom w:val="single" w:sz="6" w:space="0" w:color="auto"/>
              <w:right w:val="single" w:sz="4" w:space="0" w:color="auto"/>
            </w:tcBorders>
            <w:vAlign w:val="center"/>
          </w:tcPr>
          <w:p w14:paraId="5B2BDE30" w14:textId="77777777" w:rsidR="00DF3502" w:rsidRDefault="00000000">
            <w:pPr>
              <w:widowControl/>
              <w:jc w:val="left"/>
              <w:textAlignment w:val="center"/>
              <w:rPr>
                <w:rFonts w:asciiTheme="minorEastAsia" w:hAnsiTheme="minorEastAsia" w:cstheme="minorEastAsia"/>
                <w:sz w:val="20"/>
                <w:szCs w:val="20"/>
                <w:lang w:val="zh-CN" w:bidi="zh-CN"/>
              </w:rPr>
            </w:pPr>
            <w:r>
              <w:rPr>
                <w:rFonts w:ascii="微软雅黑" w:eastAsia="微软雅黑" w:hAnsi="微软雅黑" w:cs="微软雅黑" w:hint="eastAsia"/>
                <w:color w:val="000000"/>
                <w:kern w:val="0"/>
                <w:sz w:val="16"/>
                <w:szCs w:val="16"/>
                <w:lang w:bidi="ar"/>
              </w:rPr>
              <w:t>屏内线材</w:t>
            </w:r>
          </w:p>
        </w:tc>
        <w:tc>
          <w:tcPr>
            <w:tcW w:w="2554" w:type="pct"/>
            <w:tcBorders>
              <w:top w:val="single" w:sz="6" w:space="0" w:color="auto"/>
              <w:left w:val="single" w:sz="4" w:space="0" w:color="auto"/>
              <w:bottom w:val="single" w:sz="6" w:space="0" w:color="auto"/>
              <w:right w:val="single" w:sz="6" w:space="0" w:color="auto"/>
            </w:tcBorders>
            <w:vAlign w:val="center"/>
          </w:tcPr>
          <w:p w14:paraId="3CF7C8E1"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LED专用排线，超五类网线</w:t>
            </w:r>
          </w:p>
        </w:tc>
        <w:tc>
          <w:tcPr>
            <w:tcW w:w="1088" w:type="dxa"/>
            <w:tcBorders>
              <w:top w:val="single" w:sz="6" w:space="0" w:color="auto"/>
              <w:left w:val="single" w:sz="6" w:space="0" w:color="auto"/>
              <w:bottom w:val="single" w:sz="6" w:space="0" w:color="auto"/>
              <w:right w:val="single" w:sz="4" w:space="0" w:color="auto"/>
            </w:tcBorders>
            <w:vAlign w:val="center"/>
          </w:tcPr>
          <w:p w14:paraId="08E239BB" w14:textId="77777777" w:rsidR="00DF3502" w:rsidRDefault="00000000">
            <w:pPr>
              <w:widowControl/>
              <w:jc w:val="center"/>
              <w:textAlignment w:val="center"/>
              <w:rPr>
                <w:rFonts w:ascii="宋体" w:eastAsia="宋体" w:hAnsi="宋体" w:cs="宋体"/>
                <w:kern w:val="0"/>
                <w:szCs w:val="21"/>
              </w:rPr>
            </w:pPr>
            <w:r>
              <w:rPr>
                <w:rFonts w:ascii="宋体" w:eastAsia="宋体" w:hAnsi="宋体" w:cs="宋体" w:hint="eastAsia"/>
                <w:color w:val="000000"/>
                <w:kern w:val="0"/>
                <w:sz w:val="16"/>
                <w:szCs w:val="16"/>
                <w:lang w:bidi="ar"/>
              </w:rPr>
              <w:t>㎡</w:t>
            </w:r>
          </w:p>
        </w:tc>
        <w:tc>
          <w:tcPr>
            <w:tcW w:w="1025" w:type="dxa"/>
            <w:tcBorders>
              <w:top w:val="single" w:sz="6" w:space="0" w:color="auto"/>
              <w:left w:val="single" w:sz="4" w:space="0" w:color="auto"/>
              <w:bottom w:val="single" w:sz="6" w:space="0" w:color="auto"/>
              <w:right w:val="single" w:sz="6" w:space="0" w:color="auto"/>
            </w:tcBorders>
            <w:vAlign w:val="center"/>
          </w:tcPr>
          <w:p w14:paraId="69CD742D"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15.56</w:t>
            </w:r>
          </w:p>
        </w:tc>
        <w:tc>
          <w:tcPr>
            <w:tcW w:w="312" w:type="pct"/>
            <w:tcBorders>
              <w:top w:val="single" w:sz="6" w:space="0" w:color="auto"/>
              <w:left w:val="single" w:sz="4" w:space="0" w:color="auto"/>
              <w:bottom w:val="single" w:sz="6" w:space="0" w:color="auto"/>
              <w:right w:val="single" w:sz="6" w:space="0" w:color="auto"/>
            </w:tcBorders>
          </w:tcPr>
          <w:p w14:paraId="09EED9DD"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2B289BE6"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4FF18B43" w14:textId="77777777" w:rsidR="00DF3502" w:rsidRDefault="00DF3502">
            <w:pPr>
              <w:jc w:val="center"/>
              <w:rPr>
                <w:rFonts w:ascii="宋体" w:eastAsia="宋体" w:hAnsi="宋体" w:cs="宋体"/>
                <w:kern w:val="0"/>
                <w:szCs w:val="21"/>
              </w:rPr>
            </w:pPr>
          </w:p>
        </w:tc>
      </w:tr>
      <w:tr w:rsidR="00DF3502" w14:paraId="7BF083AC" w14:textId="77777777">
        <w:trPr>
          <w:trHeight w:hRule="exact" w:val="4389"/>
        </w:trPr>
        <w:tc>
          <w:tcPr>
            <w:tcW w:w="256" w:type="pct"/>
            <w:tcBorders>
              <w:top w:val="single" w:sz="6" w:space="0" w:color="auto"/>
              <w:left w:val="double" w:sz="4" w:space="0" w:color="auto"/>
              <w:bottom w:val="single" w:sz="6" w:space="0" w:color="auto"/>
              <w:right w:val="single" w:sz="6" w:space="0" w:color="auto"/>
            </w:tcBorders>
            <w:vAlign w:val="center"/>
          </w:tcPr>
          <w:p w14:paraId="28C06802" w14:textId="77777777" w:rsidR="00DF3502" w:rsidRDefault="00000000">
            <w:pPr>
              <w:jc w:val="center"/>
              <w:rPr>
                <w:rFonts w:ascii="宋体" w:eastAsia="宋体" w:hAnsi="宋体" w:cs="宋体"/>
                <w:szCs w:val="21"/>
              </w:rPr>
            </w:pPr>
            <w:r>
              <w:rPr>
                <w:rFonts w:ascii="仿宋" w:eastAsia="仿宋" w:hAnsi="仿宋" w:cs="仿宋" w:hint="eastAsia"/>
              </w:rPr>
              <w:t>6</w:t>
            </w:r>
          </w:p>
        </w:tc>
        <w:tc>
          <w:tcPr>
            <w:tcW w:w="460" w:type="pct"/>
            <w:tcBorders>
              <w:top w:val="single" w:sz="6" w:space="0" w:color="auto"/>
              <w:left w:val="single" w:sz="6" w:space="0" w:color="auto"/>
              <w:bottom w:val="single" w:sz="6" w:space="0" w:color="auto"/>
              <w:right w:val="single" w:sz="4" w:space="0" w:color="auto"/>
            </w:tcBorders>
            <w:vAlign w:val="center"/>
          </w:tcPr>
          <w:p w14:paraId="7862EC64" w14:textId="77777777" w:rsidR="00DF3502" w:rsidRDefault="00000000">
            <w:pPr>
              <w:widowControl/>
              <w:jc w:val="left"/>
              <w:textAlignment w:val="center"/>
              <w:rPr>
                <w:rFonts w:asciiTheme="minorEastAsia" w:hAnsiTheme="minorEastAsia" w:cstheme="minorEastAsia"/>
                <w:sz w:val="20"/>
                <w:szCs w:val="20"/>
                <w:lang w:val="zh-CN" w:bidi="zh-CN"/>
              </w:rPr>
            </w:pPr>
            <w:r>
              <w:rPr>
                <w:rFonts w:ascii="微软雅黑" w:eastAsia="微软雅黑" w:hAnsi="微软雅黑" w:cs="微软雅黑" w:hint="eastAsia"/>
                <w:color w:val="000000"/>
                <w:kern w:val="0"/>
                <w:sz w:val="16"/>
                <w:szCs w:val="16"/>
                <w:lang w:bidi="ar"/>
              </w:rPr>
              <w:t>接收卡</w:t>
            </w:r>
          </w:p>
        </w:tc>
        <w:tc>
          <w:tcPr>
            <w:tcW w:w="2554" w:type="pct"/>
            <w:tcBorders>
              <w:top w:val="single" w:sz="6" w:space="0" w:color="auto"/>
              <w:left w:val="single" w:sz="4" w:space="0" w:color="auto"/>
              <w:bottom w:val="single" w:sz="6" w:space="0" w:color="auto"/>
              <w:right w:val="single" w:sz="6" w:space="0" w:color="auto"/>
            </w:tcBorders>
            <w:vAlign w:val="center"/>
          </w:tcPr>
          <w:p w14:paraId="0613B19A"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•集成HUB75，无需再配转接板，更方便，成本更低；</w:t>
            </w:r>
            <w:r>
              <w:rPr>
                <w:rFonts w:ascii="微软雅黑" w:eastAsia="微软雅黑" w:hAnsi="微软雅黑" w:cs="微软雅黑" w:hint="eastAsia"/>
                <w:color w:val="000000"/>
                <w:kern w:val="0"/>
                <w:sz w:val="16"/>
                <w:szCs w:val="16"/>
                <w:lang w:bidi="ar"/>
              </w:rPr>
              <w:br/>
              <w:t>•减少接插连接件，减少故障点，故障率更低；</w:t>
            </w:r>
            <w:r>
              <w:rPr>
                <w:rFonts w:ascii="微软雅黑" w:eastAsia="微软雅黑" w:hAnsi="微软雅黑" w:cs="微软雅黑" w:hint="eastAsia"/>
                <w:color w:val="000000"/>
                <w:kern w:val="0"/>
                <w:sz w:val="16"/>
                <w:szCs w:val="16"/>
                <w:lang w:bidi="ar"/>
              </w:rPr>
              <w:br/>
              <w:t>•支持常规芯片实现高刷新、高灰度、高亮度；</w:t>
            </w:r>
            <w:r>
              <w:rPr>
                <w:rFonts w:ascii="微软雅黑" w:eastAsia="微软雅黑" w:hAnsi="微软雅黑" w:cs="微软雅黑" w:hint="eastAsia"/>
                <w:color w:val="000000"/>
                <w:kern w:val="0"/>
                <w:sz w:val="16"/>
                <w:szCs w:val="16"/>
                <w:lang w:bidi="ar"/>
              </w:rPr>
              <w:br/>
              <w:t>•全新灰度引擎，低灰度表现更佳；</w:t>
            </w:r>
            <w:r>
              <w:rPr>
                <w:rFonts w:ascii="微软雅黑" w:eastAsia="微软雅黑" w:hAnsi="微软雅黑" w:cs="微软雅黑" w:hint="eastAsia"/>
                <w:color w:val="000000"/>
                <w:kern w:val="0"/>
                <w:sz w:val="16"/>
                <w:szCs w:val="16"/>
                <w:lang w:bidi="ar"/>
              </w:rPr>
              <w:br/>
              <w:t>•细节处理更完美，可消除单元板设计引起的某行偏暗、低灰偏红、鬼影等细节问题；</w:t>
            </w:r>
            <w:r>
              <w:rPr>
                <w:rFonts w:ascii="微软雅黑" w:eastAsia="微软雅黑" w:hAnsi="微软雅黑" w:cs="微软雅黑" w:hint="eastAsia"/>
                <w:color w:val="000000"/>
                <w:kern w:val="0"/>
                <w:sz w:val="16"/>
                <w:szCs w:val="16"/>
                <w:lang w:bidi="ar"/>
              </w:rPr>
              <w:br/>
              <w:t>•支持14bit精度逐点校正；</w:t>
            </w:r>
            <w:r>
              <w:rPr>
                <w:rFonts w:ascii="微软雅黑" w:eastAsia="微软雅黑" w:hAnsi="微软雅黑" w:cs="微软雅黑" w:hint="eastAsia"/>
                <w:color w:val="000000"/>
                <w:kern w:val="0"/>
                <w:sz w:val="16"/>
                <w:szCs w:val="16"/>
                <w:lang w:bidi="ar"/>
              </w:rPr>
              <w:br/>
              <w:t>•支持所有常规芯片、PWM芯片和灯饰芯片；</w:t>
            </w:r>
            <w:r>
              <w:rPr>
                <w:rFonts w:ascii="微软雅黑" w:eastAsia="微软雅黑" w:hAnsi="微软雅黑" w:cs="微软雅黑" w:hint="eastAsia"/>
                <w:color w:val="000000"/>
                <w:kern w:val="0"/>
                <w:sz w:val="16"/>
                <w:szCs w:val="16"/>
                <w:lang w:bidi="ar"/>
              </w:rPr>
              <w:br/>
              <w:t>•支持静态屏、1/2~1/32扫之间的任意扫描类型；</w:t>
            </w:r>
            <w:r>
              <w:rPr>
                <w:rFonts w:ascii="微软雅黑" w:eastAsia="微软雅黑" w:hAnsi="微软雅黑" w:cs="微软雅黑" w:hint="eastAsia"/>
                <w:color w:val="000000"/>
                <w:kern w:val="0"/>
                <w:sz w:val="16"/>
                <w:szCs w:val="16"/>
                <w:lang w:bidi="ar"/>
              </w:rPr>
              <w:br/>
              <w:t>•支持任意抽点，支持数据偏移，可轻松实现各种异型屏、球形屏、创意显示屏；</w:t>
            </w:r>
            <w:r>
              <w:rPr>
                <w:rFonts w:ascii="微软雅黑" w:eastAsia="微软雅黑" w:hAnsi="微软雅黑" w:cs="微软雅黑" w:hint="eastAsia"/>
                <w:color w:val="000000"/>
                <w:kern w:val="0"/>
                <w:sz w:val="16"/>
                <w:szCs w:val="16"/>
                <w:lang w:bidi="ar"/>
              </w:rPr>
              <w:br/>
              <w:t>•单卡支持32组RGB信号输出；</w:t>
            </w:r>
            <w:r>
              <w:rPr>
                <w:rFonts w:ascii="微软雅黑" w:eastAsia="微软雅黑" w:hAnsi="微软雅黑" w:cs="微软雅黑" w:hint="eastAsia"/>
                <w:color w:val="000000"/>
                <w:kern w:val="0"/>
                <w:sz w:val="16"/>
                <w:szCs w:val="16"/>
                <w:lang w:bidi="ar"/>
              </w:rPr>
              <w:br/>
              <w:t>•支持超大带载面积；</w:t>
            </w:r>
            <w:r>
              <w:rPr>
                <w:rFonts w:ascii="微软雅黑" w:eastAsia="微软雅黑" w:hAnsi="微软雅黑" w:cs="微软雅黑" w:hint="eastAsia"/>
                <w:color w:val="000000"/>
                <w:kern w:val="0"/>
                <w:sz w:val="16"/>
                <w:szCs w:val="16"/>
                <w:lang w:bidi="ar"/>
              </w:rPr>
              <w:br/>
              <w:t>•先进设计，优质元器件，全自动高低温老化测试，零故障出厂；</w:t>
            </w:r>
            <w:r>
              <w:rPr>
                <w:rFonts w:ascii="微软雅黑" w:eastAsia="微软雅黑" w:hAnsi="微软雅黑" w:cs="微软雅黑" w:hint="eastAsia"/>
                <w:color w:val="000000"/>
                <w:kern w:val="0"/>
                <w:sz w:val="16"/>
                <w:szCs w:val="16"/>
                <w:lang w:bidi="ar"/>
              </w:rPr>
              <w:br/>
              <w:t>•支持DC 3.3V~6V超宽工作电压，有效减弱电压波动带来的影响；</w:t>
            </w:r>
          </w:p>
        </w:tc>
        <w:tc>
          <w:tcPr>
            <w:tcW w:w="1088" w:type="dxa"/>
            <w:tcBorders>
              <w:top w:val="single" w:sz="6" w:space="0" w:color="auto"/>
              <w:left w:val="single" w:sz="6" w:space="0" w:color="auto"/>
              <w:bottom w:val="single" w:sz="6" w:space="0" w:color="auto"/>
              <w:right w:val="single" w:sz="4" w:space="0" w:color="auto"/>
            </w:tcBorders>
            <w:vAlign w:val="center"/>
          </w:tcPr>
          <w:p w14:paraId="3C912727"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张</w:t>
            </w:r>
          </w:p>
        </w:tc>
        <w:tc>
          <w:tcPr>
            <w:tcW w:w="1025" w:type="dxa"/>
            <w:tcBorders>
              <w:top w:val="single" w:sz="6" w:space="0" w:color="auto"/>
              <w:left w:val="single" w:sz="4" w:space="0" w:color="auto"/>
              <w:bottom w:val="single" w:sz="6" w:space="0" w:color="auto"/>
              <w:right w:val="single" w:sz="6" w:space="0" w:color="auto"/>
            </w:tcBorders>
            <w:vAlign w:val="center"/>
          </w:tcPr>
          <w:p w14:paraId="2797E494"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24</w:t>
            </w:r>
          </w:p>
        </w:tc>
        <w:tc>
          <w:tcPr>
            <w:tcW w:w="312" w:type="pct"/>
            <w:tcBorders>
              <w:top w:val="single" w:sz="6" w:space="0" w:color="auto"/>
              <w:left w:val="single" w:sz="4" w:space="0" w:color="auto"/>
              <w:bottom w:val="single" w:sz="6" w:space="0" w:color="auto"/>
              <w:right w:val="single" w:sz="6" w:space="0" w:color="auto"/>
            </w:tcBorders>
          </w:tcPr>
          <w:p w14:paraId="0928BA57"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7A815466"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4E8FC11E" w14:textId="77777777" w:rsidR="00DF3502" w:rsidRDefault="00DF3502">
            <w:pPr>
              <w:jc w:val="center"/>
              <w:rPr>
                <w:rFonts w:ascii="宋体" w:eastAsia="宋体" w:hAnsi="宋体" w:cs="宋体"/>
                <w:kern w:val="0"/>
                <w:szCs w:val="21"/>
              </w:rPr>
            </w:pPr>
          </w:p>
        </w:tc>
      </w:tr>
      <w:tr w:rsidR="00DF3502" w14:paraId="78019A62" w14:textId="77777777">
        <w:trPr>
          <w:trHeight w:hRule="exact" w:val="3287"/>
        </w:trPr>
        <w:tc>
          <w:tcPr>
            <w:tcW w:w="256" w:type="pct"/>
            <w:tcBorders>
              <w:top w:val="single" w:sz="6" w:space="0" w:color="auto"/>
              <w:left w:val="double" w:sz="4" w:space="0" w:color="auto"/>
              <w:right w:val="single" w:sz="6" w:space="0" w:color="auto"/>
            </w:tcBorders>
            <w:vAlign w:val="center"/>
          </w:tcPr>
          <w:p w14:paraId="54F84D47" w14:textId="77777777" w:rsidR="00DF3502" w:rsidRDefault="00000000">
            <w:pPr>
              <w:jc w:val="center"/>
              <w:rPr>
                <w:rFonts w:ascii="宋体" w:eastAsia="宋体" w:hAnsi="宋体" w:cs="宋体"/>
                <w:szCs w:val="21"/>
              </w:rPr>
            </w:pPr>
            <w:r>
              <w:rPr>
                <w:rFonts w:ascii="仿宋" w:eastAsia="仿宋" w:hAnsi="仿宋" w:cs="仿宋" w:hint="eastAsia"/>
              </w:rPr>
              <w:lastRenderedPageBreak/>
              <w:t>7</w:t>
            </w:r>
          </w:p>
        </w:tc>
        <w:tc>
          <w:tcPr>
            <w:tcW w:w="460" w:type="pct"/>
            <w:tcBorders>
              <w:top w:val="single" w:sz="6" w:space="0" w:color="auto"/>
              <w:left w:val="single" w:sz="6" w:space="0" w:color="auto"/>
              <w:bottom w:val="single" w:sz="6" w:space="0" w:color="auto"/>
              <w:right w:val="single" w:sz="4" w:space="0" w:color="auto"/>
            </w:tcBorders>
            <w:vAlign w:val="center"/>
          </w:tcPr>
          <w:p w14:paraId="54B976EE" w14:textId="77777777" w:rsidR="00DF3502" w:rsidRDefault="00000000">
            <w:pPr>
              <w:widowControl/>
              <w:jc w:val="left"/>
              <w:textAlignment w:val="center"/>
              <w:rPr>
                <w:rFonts w:asciiTheme="minorEastAsia" w:hAnsiTheme="minorEastAsia" w:cstheme="minorEastAsia"/>
                <w:sz w:val="20"/>
                <w:szCs w:val="20"/>
                <w:lang w:bidi="zh-CN"/>
              </w:rPr>
            </w:pPr>
            <w:r>
              <w:rPr>
                <w:rFonts w:ascii="微软雅黑" w:eastAsia="微软雅黑" w:hAnsi="微软雅黑" w:cs="微软雅黑" w:hint="eastAsia"/>
                <w:color w:val="000000"/>
                <w:kern w:val="0"/>
                <w:sz w:val="16"/>
                <w:szCs w:val="16"/>
                <w:lang w:bidi="ar"/>
              </w:rPr>
              <w:t>视频处理器</w:t>
            </w:r>
          </w:p>
        </w:tc>
        <w:tc>
          <w:tcPr>
            <w:tcW w:w="2554" w:type="pct"/>
            <w:tcBorders>
              <w:top w:val="single" w:sz="6" w:space="0" w:color="auto"/>
              <w:left w:val="single" w:sz="4" w:space="0" w:color="auto"/>
              <w:bottom w:val="single" w:sz="6" w:space="0" w:color="auto"/>
              <w:right w:val="single" w:sz="6" w:space="0" w:color="auto"/>
            </w:tcBorders>
            <w:vAlign w:val="center"/>
          </w:tcPr>
          <w:p w14:paraId="6A147601" w14:textId="77777777" w:rsidR="00DF3502" w:rsidRPr="008F1E6B" w:rsidRDefault="00000000">
            <w:pPr>
              <w:widowControl/>
              <w:jc w:val="left"/>
              <w:textAlignment w:val="center"/>
              <w:rPr>
                <w:rFonts w:asciiTheme="minorEastAsia" w:hAnsiTheme="minorEastAsia" w:cstheme="minorEastAsia"/>
                <w:color w:val="000000"/>
                <w:sz w:val="17"/>
                <w:szCs w:val="17"/>
                <w:lang w:bidi="zh-CN"/>
              </w:rPr>
            </w:pPr>
            <w:r>
              <w:rPr>
                <w:rFonts w:ascii="微软雅黑" w:eastAsia="微软雅黑" w:hAnsi="微软雅黑" w:cs="微软雅黑" w:hint="eastAsia"/>
                <w:color w:val="000000"/>
                <w:kern w:val="0"/>
                <w:sz w:val="16"/>
                <w:szCs w:val="16"/>
                <w:lang w:bidi="ar"/>
              </w:rPr>
              <w:t>•最大输入分辨率1920×1200@60Hz，支持分辨率任意设置；</w:t>
            </w:r>
            <w:r>
              <w:rPr>
                <w:rFonts w:ascii="微软雅黑" w:eastAsia="微软雅黑" w:hAnsi="微软雅黑" w:cs="微软雅黑" w:hint="eastAsia"/>
                <w:color w:val="000000"/>
                <w:kern w:val="0"/>
                <w:sz w:val="16"/>
                <w:szCs w:val="16"/>
                <w:lang w:bidi="ar"/>
              </w:rPr>
              <w:br/>
              <w:t>•最大带载260万像素，最宽可达4096点，或最高可达2560点；</w:t>
            </w:r>
            <w:r>
              <w:rPr>
                <w:rFonts w:ascii="微软雅黑" w:eastAsia="微软雅黑" w:hAnsi="微软雅黑" w:cs="微软雅黑" w:hint="eastAsia"/>
                <w:color w:val="000000"/>
                <w:kern w:val="0"/>
                <w:sz w:val="16"/>
                <w:szCs w:val="16"/>
                <w:lang w:bidi="ar"/>
              </w:rPr>
              <w:br/>
              <w:t>•支持视频源任意切换，缩放和裁剪；</w:t>
            </w:r>
            <w:r>
              <w:rPr>
                <w:rFonts w:ascii="微软雅黑" w:eastAsia="微软雅黑" w:hAnsi="微软雅黑" w:cs="微软雅黑" w:hint="eastAsia"/>
                <w:color w:val="000000"/>
                <w:kern w:val="0"/>
                <w:sz w:val="16"/>
                <w:szCs w:val="16"/>
                <w:lang w:bidi="ar"/>
              </w:rPr>
              <w:br/>
              <w:t>•支持画面偏移；</w:t>
            </w:r>
            <w:r>
              <w:rPr>
                <w:rFonts w:ascii="微软雅黑" w:eastAsia="微软雅黑" w:hAnsi="微软雅黑" w:cs="微软雅黑" w:hint="eastAsia"/>
                <w:color w:val="000000"/>
                <w:kern w:val="0"/>
                <w:sz w:val="16"/>
                <w:szCs w:val="16"/>
                <w:lang w:bidi="ar"/>
              </w:rPr>
              <w:br/>
              <w:t>•双USB2.0高速通讯接口，用于电脑调试和主控间任意级联；</w:t>
            </w:r>
            <w:r>
              <w:rPr>
                <w:rFonts w:ascii="微软雅黑" w:eastAsia="微软雅黑" w:hAnsi="微软雅黑" w:cs="微软雅黑" w:hint="eastAsia"/>
                <w:color w:val="000000"/>
                <w:kern w:val="0"/>
                <w:sz w:val="16"/>
                <w:szCs w:val="16"/>
                <w:lang w:bidi="ar"/>
              </w:rPr>
              <w:br/>
              <w:t>•支持亮度和色温调节；</w:t>
            </w:r>
            <w:r>
              <w:rPr>
                <w:rFonts w:ascii="微软雅黑" w:eastAsia="微软雅黑" w:hAnsi="微软雅黑" w:cs="微软雅黑" w:hint="eastAsia"/>
                <w:color w:val="000000"/>
                <w:kern w:val="0"/>
                <w:sz w:val="16"/>
                <w:szCs w:val="16"/>
                <w:lang w:bidi="ar"/>
              </w:rPr>
              <w:br/>
              <w:t>•支持低亮高灰；</w:t>
            </w:r>
            <w:r>
              <w:rPr>
                <w:rFonts w:ascii="微软雅黑" w:eastAsia="微软雅黑" w:hAnsi="微软雅黑" w:cs="微软雅黑" w:hint="eastAsia"/>
                <w:color w:val="000000"/>
                <w:kern w:val="0"/>
                <w:sz w:val="16"/>
                <w:szCs w:val="16"/>
                <w:lang w:bidi="ar"/>
              </w:rPr>
              <w:br/>
              <w:t>•支持HDCP1.1；</w:t>
            </w:r>
            <w:r>
              <w:rPr>
                <w:rFonts w:ascii="微软雅黑" w:eastAsia="微软雅黑" w:hAnsi="微软雅黑" w:cs="微软雅黑" w:hint="eastAsia"/>
                <w:color w:val="000000"/>
                <w:kern w:val="0"/>
                <w:sz w:val="16"/>
                <w:szCs w:val="16"/>
                <w:lang w:bidi="ar"/>
              </w:rPr>
              <w:br/>
              <w:t>•支持卡莱特全系列接收卡、多功能卡、光纤收发器。</w:t>
            </w:r>
          </w:p>
        </w:tc>
        <w:tc>
          <w:tcPr>
            <w:tcW w:w="1088" w:type="dxa"/>
            <w:tcBorders>
              <w:top w:val="single" w:sz="6" w:space="0" w:color="auto"/>
              <w:left w:val="single" w:sz="6" w:space="0" w:color="auto"/>
              <w:bottom w:val="single" w:sz="6" w:space="0" w:color="auto"/>
              <w:right w:val="single" w:sz="4" w:space="0" w:color="auto"/>
            </w:tcBorders>
            <w:vAlign w:val="center"/>
          </w:tcPr>
          <w:p w14:paraId="2DFFF3A2"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套</w:t>
            </w:r>
          </w:p>
        </w:tc>
        <w:tc>
          <w:tcPr>
            <w:tcW w:w="1025" w:type="dxa"/>
            <w:tcBorders>
              <w:top w:val="single" w:sz="6" w:space="0" w:color="auto"/>
              <w:left w:val="single" w:sz="4" w:space="0" w:color="auto"/>
              <w:bottom w:val="single" w:sz="6" w:space="0" w:color="auto"/>
              <w:right w:val="single" w:sz="6" w:space="0" w:color="auto"/>
            </w:tcBorders>
            <w:vAlign w:val="center"/>
          </w:tcPr>
          <w:p w14:paraId="4F325D93"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5A3CB46E"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65E2CC9B"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48D03EAF" w14:textId="77777777" w:rsidR="00DF3502" w:rsidRDefault="00DF3502">
            <w:pPr>
              <w:jc w:val="center"/>
              <w:rPr>
                <w:rFonts w:ascii="宋体" w:eastAsia="宋体" w:hAnsi="宋体" w:cs="宋体"/>
                <w:kern w:val="0"/>
                <w:szCs w:val="21"/>
              </w:rPr>
            </w:pPr>
          </w:p>
        </w:tc>
      </w:tr>
      <w:tr w:rsidR="00DF3502" w14:paraId="762394D5" w14:textId="77777777">
        <w:trPr>
          <w:trHeight w:hRule="exact" w:val="1202"/>
        </w:trPr>
        <w:tc>
          <w:tcPr>
            <w:tcW w:w="256" w:type="pct"/>
            <w:tcBorders>
              <w:left w:val="double" w:sz="4" w:space="0" w:color="auto"/>
              <w:bottom w:val="single" w:sz="6" w:space="0" w:color="auto"/>
              <w:right w:val="single" w:sz="6" w:space="0" w:color="auto"/>
            </w:tcBorders>
            <w:vAlign w:val="center"/>
          </w:tcPr>
          <w:p w14:paraId="708CA77F" w14:textId="77777777" w:rsidR="00DF3502" w:rsidRDefault="00000000">
            <w:pPr>
              <w:jc w:val="center"/>
              <w:rPr>
                <w:rFonts w:ascii="宋体" w:eastAsia="宋体" w:hAnsi="宋体" w:cs="宋体"/>
                <w:szCs w:val="21"/>
              </w:rPr>
            </w:pPr>
            <w:r>
              <w:rPr>
                <w:rFonts w:ascii="仿宋" w:eastAsia="仿宋" w:hAnsi="仿宋" w:cs="仿宋" w:hint="eastAsia"/>
              </w:rPr>
              <w:t>8</w:t>
            </w:r>
          </w:p>
        </w:tc>
        <w:tc>
          <w:tcPr>
            <w:tcW w:w="460" w:type="pct"/>
            <w:tcBorders>
              <w:top w:val="single" w:sz="6" w:space="0" w:color="auto"/>
              <w:left w:val="single" w:sz="6" w:space="0" w:color="auto"/>
              <w:bottom w:val="single" w:sz="6" w:space="0" w:color="auto"/>
              <w:right w:val="single" w:sz="4" w:space="0" w:color="auto"/>
            </w:tcBorders>
            <w:vAlign w:val="center"/>
          </w:tcPr>
          <w:p w14:paraId="5F02A3C1" w14:textId="77777777" w:rsidR="00DF3502" w:rsidRDefault="00000000">
            <w:pPr>
              <w:widowControl/>
              <w:jc w:val="left"/>
              <w:textAlignment w:val="center"/>
              <w:rPr>
                <w:rFonts w:asciiTheme="minorEastAsia" w:hAnsiTheme="minorEastAsia" w:cstheme="minorEastAsia"/>
                <w:sz w:val="20"/>
                <w:szCs w:val="20"/>
                <w:lang w:bidi="zh-CN"/>
              </w:rPr>
            </w:pPr>
            <w:r>
              <w:rPr>
                <w:rFonts w:ascii="微软雅黑" w:eastAsia="微软雅黑" w:hAnsi="微软雅黑" w:cs="微软雅黑" w:hint="eastAsia"/>
                <w:color w:val="000000"/>
                <w:kern w:val="0"/>
                <w:sz w:val="16"/>
                <w:szCs w:val="16"/>
                <w:lang w:bidi="ar"/>
              </w:rPr>
              <w:t>控制软件</w:t>
            </w:r>
          </w:p>
        </w:tc>
        <w:tc>
          <w:tcPr>
            <w:tcW w:w="2554" w:type="pct"/>
            <w:tcBorders>
              <w:top w:val="single" w:sz="6" w:space="0" w:color="auto"/>
              <w:left w:val="single" w:sz="4" w:space="0" w:color="auto"/>
              <w:bottom w:val="single" w:sz="6" w:space="0" w:color="auto"/>
              <w:right w:val="single" w:sz="6" w:space="0" w:color="auto"/>
            </w:tcBorders>
            <w:vAlign w:val="center"/>
          </w:tcPr>
          <w:p w14:paraId="0350FD42" w14:textId="77777777" w:rsidR="00DF3502" w:rsidRPr="008F1E6B" w:rsidRDefault="00000000">
            <w:pPr>
              <w:widowControl/>
              <w:jc w:val="left"/>
              <w:textAlignment w:val="center"/>
              <w:rPr>
                <w:rFonts w:asciiTheme="minorEastAsia" w:hAnsiTheme="minorEastAsia" w:cstheme="minorEastAsia"/>
                <w:color w:val="000000"/>
                <w:sz w:val="17"/>
                <w:szCs w:val="17"/>
                <w:lang w:bidi="zh-CN"/>
              </w:rPr>
            </w:pPr>
            <w:r>
              <w:rPr>
                <w:rFonts w:ascii="微软雅黑" w:eastAsia="微软雅黑" w:hAnsi="微软雅黑" w:cs="微软雅黑" w:hint="eastAsia"/>
                <w:color w:val="000000"/>
                <w:kern w:val="0"/>
                <w:sz w:val="16"/>
                <w:szCs w:val="16"/>
                <w:lang w:bidi="ar"/>
              </w:rPr>
              <w:t>支持视频、音频、图像、文字、Flash、Gif 等形式的媒体文件播放;支持 Microsoft office 的 Word、Excel、PPT 显示;支持时钟、计时、天气预报显示;支持外部视频信号(TV、AV、S-Video、 复合视频)播放;支持多页面多分区节目编辑;</w:t>
            </w:r>
          </w:p>
        </w:tc>
        <w:tc>
          <w:tcPr>
            <w:tcW w:w="1088" w:type="dxa"/>
            <w:tcBorders>
              <w:top w:val="single" w:sz="6" w:space="0" w:color="auto"/>
              <w:left w:val="single" w:sz="6" w:space="0" w:color="auto"/>
              <w:bottom w:val="single" w:sz="6" w:space="0" w:color="auto"/>
              <w:right w:val="single" w:sz="4" w:space="0" w:color="auto"/>
            </w:tcBorders>
            <w:vAlign w:val="center"/>
          </w:tcPr>
          <w:p w14:paraId="55106DCB"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套</w:t>
            </w:r>
          </w:p>
        </w:tc>
        <w:tc>
          <w:tcPr>
            <w:tcW w:w="1025" w:type="dxa"/>
            <w:tcBorders>
              <w:top w:val="single" w:sz="6" w:space="0" w:color="auto"/>
              <w:left w:val="single" w:sz="4" w:space="0" w:color="auto"/>
              <w:bottom w:val="single" w:sz="6" w:space="0" w:color="auto"/>
              <w:right w:val="single" w:sz="6" w:space="0" w:color="auto"/>
            </w:tcBorders>
            <w:vAlign w:val="center"/>
          </w:tcPr>
          <w:p w14:paraId="7250F404"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26AE242F"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01AED3C1"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2AFE3AD4"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设备包含</w:t>
            </w:r>
          </w:p>
        </w:tc>
      </w:tr>
      <w:tr w:rsidR="00DF3502" w14:paraId="35321608" w14:textId="77777777">
        <w:trPr>
          <w:trHeight w:hRule="exact" w:val="925"/>
        </w:trPr>
        <w:tc>
          <w:tcPr>
            <w:tcW w:w="256" w:type="pct"/>
            <w:tcBorders>
              <w:top w:val="single" w:sz="6" w:space="0" w:color="auto"/>
              <w:left w:val="double" w:sz="4" w:space="0" w:color="auto"/>
              <w:bottom w:val="single" w:sz="6" w:space="0" w:color="auto"/>
              <w:right w:val="single" w:sz="6" w:space="0" w:color="auto"/>
            </w:tcBorders>
            <w:vAlign w:val="center"/>
          </w:tcPr>
          <w:p w14:paraId="4E119A9A" w14:textId="77777777" w:rsidR="00DF3502" w:rsidRDefault="00000000">
            <w:pPr>
              <w:jc w:val="center"/>
              <w:rPr>
                <w:rFonts w:ascii="宋体" w:eastAsia="宋体" w:hAnsi="宋体" w:cs="宋体"/>
                <w:szCs w:val="21"/>
              </w:rPr>
            </w:pPr>
            <w:r>
              <w:rPr>
                <w:rFonts w:ascii="仿宋" w:eastAsia="仿宋" w:hAnsi="仿宋" w:cs="仿宋" w:hint="eastAsia"/>
              </w:rPr>
              <w:t>9</w:t>
            </w:r>
          </w:p>
        </w:tc>
        <w:tc>
          <w:tcPr>
            <w:tcW w:w="460" w:type="pct"/>
            <w:tcBorders>
              <w:top w:val="single" w:sz="6" w:space="0" w:color="auto"/>
              <w:left w:val="single" w:sz="6" w:space="0" w:color="auto"/>
              <w:bottom w:val="single" w:sz="6" w:space="0" w:color="auto"/>
              <w:right w:val="single" w:sz="4" w:space="0" w:color="auto"/>
            </w:tcBorders>
            <w:vAlign w:val="center"/>
          </w:tcPr>
          <w:p w14:paraId="1464DD17" w14:textId="77777777" w:rsidR="00DF3502" w:rsidRDefault="00000000">
            <w:pPr>
              <w:widowControl/>
              <w:jc w:val="left"/>
              <w:textAlignment w:val="center"/>
              <w:rPr>
                <w:rFonts w:asciiTheme="minorEastAsia" w:hAnsiTheme="minorEastAsia" w:cstheme="minorEastAsia"/>
                <w:sz w:val="20"/>
                <w:szCs w:val="20"/>
              </w:rPr>
            </w:pPr>
            <w:r>
              <w:rPr>
                <w:rFonts w:ascii="微软雅黑" w:eastAsia="微软雅黑" w:hAnsi="微软雅黑" w:cs="微软雅黑" w:hint="eastAsia"/>
                <w:color w:val="000000"/>
                <w:kern w:val="0"/>
                <w:sz w:val="16"/>
                <w:szCs w:val="16"/>
                <w:lang w:bidi="ar"/>
              </w:rPr>
              <w:t>多功能卡</w:t>
            </w:r>
          </w:p>
        </w:tc>
        <w:tc>
          <w:tcPr>
            <w:tcW w:w="2554" w:type="pct"/>
            <w:tcBorders>
              <w:top w:val="single" w:sz="6" w:space="0" w:color="auto"/>
              <w:left w:val="single" w:sz="4" w:space="0" w:color="auto"/>
              <w:bottom w:val="single" w:sz="6" w:space="0" w:color="auto"/>
              <w:right w:val="single" w:sz="6" w:space="0" w:color="auto"/>
            </w:tcBorders>
            <w:vAlign w:val="center"/>
          </w:tcPr>
          <w:p w14:paraId="7C827858" w14:textId="77777777" w:rsidR="00DF3502" w:rsidRDefault="00000000">
            <w:pPr>
              <w:widowControl/>
              <w:jc w:val="left"/>
              <w:textAlignment w:val="center"/>
              <w:rPr>
                <w:rFonts w:asciiTheme="minorEastAsia" w:hAnsiTheme="minorEastAsia" w:cstheme="minorEastAsia"/>
                <w:color w:val="000000"/>
                <w:sz w:val="17"/>
                <w:szCs w:val="17"/>
                <w:lang w:bidi="zh-CN"/>
              </w:rPr>
            </w:pPr>
            <w:r>
              <w:rPr>
                <w:rFonts w:ascii="微软雅黑" w:eastAsia="微软雅黑" w:hAnsi="微软雅黑" w:cs="微软雅黑" w:hint="eastAsia"/>
                <w:color w:val="000000"/>
                <w:kern w:val="0"/>
                <w:sz w:val="16"/>
                <w:szCs w:val="16"/>
                <w:lang w:bidi="ar"/>
              </w:rPr>
              <w:t>远程自动开关电源，可加光感，烟感，温湿度传感器</w:t>
            </w:r>
          </w:p>
        </w:tc>
        <w:tc>
          <w:tcPr>
            <w:tcW w:w="1088" w:type="dxa"/>
            <w:tcBorders>
              <w:top w:val="single" w:sz="6" w:space="0" w:color="auto"/>
              <w:left w:val="single" w:sz="6" w:space="0" w:color="auto"/>
              <w:bottom w:val="single" w:sz="6" w:space="0" w:color="auto"/>
              <w:right w:val="single" w:sz="4" w:space="0" w:color="auto"/>
            </w:tcBorders>
            <w:vAlign w:val="center"/>
          </w:tcPr>
          <w:p w14:paraId="344FC2A1"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套</w:t>
            </w:r>
          </w:p>
        </w:tc>
        <w:tc>
          <w:tcPr>
            <w:tcW w:w="1025" w:type="dxa"/>
            <w:tcBorders>
              <w:top w:val="single" w:sz="6" w:space="0" w:color="auto"/>
              <w:left w:val="single" w:sz="4" w:space="0" w:color="auto"/>
              <w:bottom w:val="single" w:sz="6" w:space="0" w:color="auto"/>
              <w:right w:val="single" w:sz="6" w:space="0" w:color="auto"/>
            </w:tcBorders>
            <w:vAlign w:val="center"/>
          </w:tcPr>
          <w:p w14:paraId="72EA5B4C"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23BD7762"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3699BF59"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434E7D84" w14:textId="77777777" w:rsidR="00DF3502" w:rsidRDefault="00DF3502">
            <w:pPr>
              <w:jc w:val="center"/>
              <w:rPr>
                <w:rFonts w:ascii="宋体" w:eastAsia="宋体" w:hAnsi="宋体" w:cs="宋体"/>
                <w:kern w:val="0"/>
                <w:szCs w:val="21"/>
              </w:rPr>
            </w:pPr>
          </w:p>
        </w:tc>
      </w:tr>
      <w:tr w:rsidR="00DF3502" w14:paraId="22B8F11C"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5D840C04" w14:textId="77777777" w:rsidR="00DF3502" w:rsidRDefault="00000000">
            <w:pPr>
              <w:jc w:val="center"/>
              <w:rPr>
                <w:rFonts w:ascii="宋体" w:eastAsia="宋体" w:hAnsi="宋体" w:cs="宋体"/>
                <w:szCs w:val="21"/>
              </w:rPr>
            </w:pPr>
            <w:r>
              <w:rPr>
                <w:rFonts w:ascii="仿宋" w:eastAsia="仿宋" w:hAnsi="仿宋" w:cs="仿宋" w:hint="eastAsia"/>
              </w:rPr>
              <w:t>10</w:t>
            </w:r>
          </w:p>
        </w:tc>
        <w:tc>
          <w:tcPr>
            <w:tcW w:w="460" w:type="pct"/>
            <w:tcBorders>
              <w:top w:val="single" w:sz="6" w:space="0" w:color="auto"/>
              <w:left w:val="single" w:sz="6" w:space="0" w:color="auto"/>
              <w:bottom w:val="single" w:sz="6" w:space="0" w:color="auto"/>
              <w:right w:val="single" w:sz="4" w:space="0" w:color="auto"/>
            </w:tcBorders>
            <w:vAlign w:val="center"/>
          </w:tcPr>
          <w:p w14:paraId="2DCDF0DD" w14:textId="77777777" w:rsidR="00DF3502" w:rsidRDefault="00000000">
            <w:pPr>
              <w:widowControl/>
              <w:jc w:val="left"/>
              <w:textAlignment w:val="center"/>
              <w:rPr>
                <w:rFonts w:asciiTheme="minorEastAsia" w:hAnsiTheme="minorEastAsia" w:cstheme="minorEastAsia"/>
                <w:sz w:val="20"/>
                <w:szCs w:val="20"/>
              </w:rPr>
            </w:pPr>
            <w:r>
              <w:rPr>
                <w:rFonts w:ascii="微软雅黑" w:eastAsia="微软雅黑" w:hAnsi="微软雅黑" w:cs="微软雅黑" w:hint="eastAsia"/>
                <w:color w:val="000000"/>
                <w:kern w:val="0"/>
                <w:sz w:val="16"/>
                <w:szCs w:val="16"/>
                <w:lang w:bidi="ar"/>
              </w:rPr>
              <w:t>控制电脑</w:t>
            </w:r>
          </w:p>
        </w:tc>
        <w:tc>
          <w:tcPr>
            <w:tcW w:w="2554" w:type="pct"/>
            <w:tcBorders>
              <w:top w:val="single" w:sz="6" w:space="0" w:color="auto"/>
              <w:left w:val="single" w:sz="4" w:space="0" w:color="auto"/>
              <w:bottom w:val="single" w:sz="6" w:space="0" w:color="auto"/>
              <w:right w:val="single" w:sz="6" w:space="0" w:color="auto"/>
            </w:tcBorders>
            <w:vAlign w:val="center"/>
          </w:tcPr>
          <w:p w14:paraId="509E07FB"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台式电脑整机 I3-12100 8G 512G固态\27英寸 1G独显</w:t>
            </w:r>
          </w:p>
        </w:tc>
        <w:tc>
          <w:tcPr>
            <w:tcW w:w="1088" w:type="dxa"/>
            <w:tcBorders>
              <w:top w:val="single" w:sz="6" w:space="0" w:color="auto"/>
              <w:left w:val="single" w:sz="6" w:space="0" w:color="auto"/>
              <w:bottom w:val="single" w:sz="6" w:space="0" w:color="auto"/>
              <w:right w:val="single" w:sz="4" w:space="0" w:color="auto"/>
            </w:tcBorders>
            <w:vAlign w:val="center"/>
          </w:tcPr>
          <w:p w14:paraId="59A4FCC7"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台</w:t>
            </w:r>
          </w:p>
        </w:tc>
        <w:tc>
          <w:tcPr>
            <w:tcW w:w="1025" w:type="dxa"/>
            <w:tcBorders>
              <w:top w:val="single" w:sz="6" w:space="0" w:color="auto"/>
              <w:left w:val="single" w:sz="4" w:space="0" w:color="auto"/>
              <w:bottom w:val="single" w:sz="6" w:space="0" w:color="auto"/>
              <w:right w:val="single" w:sz="6" w:space="0" w:color="auto"/>
            </w:tcBorders>
            <w:vAlign w:val="center"/>
          </w:tcPr>
          <w:p w14:paraId="29823AE8"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041A9D3E"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0C0F0787"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37A07BC4" w14:textId="77777777" w:rsidR="00DF3502" w:rsidRDefault="00DF3502">
            <w:pPr>
              <w:jc w:val="center"/>
              <w:rPr>
                <w:rFonts w:ascii="宋体" w:eastAsia="宋体" w:hAnsi="宋体" w:cs="宋体"/>
                <w:kern w:val="0"/>
                <w:szCs w:val="21"/>
              </w:rPr>
            </w:pPr>
          </w:p>
        </w:tc>
      </w:tr>
      <w:tr w:rsidR="00DF3502" w14:paraId="52CACF92"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2C069005" w14:textId="77777777" w:rsidR="00DF3502" w:rsidRDefault="00000000">
            <w:pPr>
              <w:jc w:val="center"/>
              <w:rPr>
                <w:rFonts w:ascii="宋体" w:eastAsia="宋体" w:hAnsi="宋体" w:cs="宋体"/>
                <w:szCs w:val="21"/>
              </w:rPr>
            </w:pPr>
            <w:r>
              <w:rPr>
                <w:rFonts w:ascii="仿宋" w:eastAsia="仿宋" w:hAnsi="仿宋" w:cs="仿宋" w:hint="eastAsia"/>
              </w:rPr>
              <w:t>11</w:t>
            </w:r>
          </w:p>
        </w:tc>
        <w:tc>
          <w:tcPr>
            <w:tcW w:w="460" w:type="pct"/>
            <w:tcBorders>
              <w:top w:val="single" w:sz="6" w:space="0" w:color="auto"/>
              <w:left w:val="single" w:sz="6" w:space="0" w:color="auto"/>
              <w:bottom w:val="single" w:sz="6" w:space="0" w:color="auto"/>
              <w:right w:val="single" w:sz="4" w:space="0" w:color="auto"/>
            </w:tcBorders>
            <w:vAlign w:val="center"/>
          </w:tcPr>
          <w:p w14:paraId="12CFE949" w14:textId="77777777" w:rsidR="00DF3502" w:rsidRDefault="00000000">
            <w:pPr>
              <w:widowControl/>
              <w:jc w:val="left"/>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配电系统</w:t>
            </w:r>
          </w:p>
        </w:tc>
        <w:tc>
          <w:tcPr>
            <w:tcW w:w="2554" w:type="pct"/>
            <w:tcBorders>
              <w:top w:val="single" w:sz="6" w:space="0" w:color="auto"/>
              <w:left w:val="single" w:sz="4" w:space="0" w:color="auto"/>
              <w:bottom w:val="single" w:sz="6" w:space="0" w:color="auto"/>
              <w:right w:val="single" w:sz="6" w:space="0" w:color="auto"/>
            </w:tcBorders>
            <w:vAlign w:val="center"/>
          </w:tcPr>
          <w:p w14:paraId="4D354459"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20KW,具备远程分步延时起动和分步延时断电的功能，以减小显示屏停、送电时对电网的冲击。配电柜给LED电子屏及配套设备供电；防护功能：具有抗震动、抗雷击等功能；</w:t>
            </w:r>
          </w:p>
        </w:tc>
        <w:tc>
          <w:tcPr>
            <w:tcW w:w="1088" w:type="dxa"/>
            <w:tcBorders>
              <w:top w:val="single" w:sz="6" w:space="0" w:color="auto"/>
              <w:left w:val="single" w:sz="6" w:space="0" w:color="auto"/>
              <w:bottom w:val="single" w:sz="6" w:space="0" w:color="auto"/>
              <w:right w:val="single" w:sz="4" w:space="0" w:color="auto"/>
            </w:tcBorders>
            <w:vAlign w:val="center"/>
          </w:tcPr>
          <w:p w14:paraId="0F8BF854"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台</w:t>
            </w:r>
          </w:p>
        </w:tc>
        <w:tc>
          <w:tcPr>
            <w:tcW w:w="1025" w:type="dxa"/>
            <w:tcBorders>
              <w:top w:val="single" w:sz="6" w:space="0" w:color="auto"/>
              <w:left w:val="single" w:sz="4" w:space="0" w:color="auto"/>
              <w:bottom w:val="single" w:sz="6" w:space="0" w:color="auto"/>
              <w:right w:val="single" w:sz="6" w:space="0" w:color="auto"/>
            </w:tcBorders>
            <w:vAlign w:val="center"/>
          </w:tcPr>
          <w:p w14:paraId="07C27ADF"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4AF07402"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059F5702"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4CD998E1"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带PLC</w:t>
            </w:r>
          </w:p>
        </w:tc>
      </w:tr>
      <w:tr w:rsidR="00DF3502" w14:paraId="0A7F5F59"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4989FA17" w14:textId="77777777" w:rsidR="00DF3502" w:rsidRDefault="00000000">
            <w:pPr>
              <w:jc w:val="center"/>
              <w:rPr>
                <w:rFonts w:ascii="宋体" w:eastAsia="宋体" w:hAnsi="宋体" w:cs="宋体"/>
                <w:szCs w:val="21"/>
              </w:rPr>
            </w:pPr>
            <w:r>
              <w:rPr>
                <w:rFonts w:ascii="仿宋" w:eastAsia="仿宋" w:hAnsi="仿宋" w:cs="仿宋" w:hint="eastAsia"/>
              </w:rPr>
              <w:t>12</w:t>
            </w:r>
          </w:p>
        </w:tc>
        <w:tc>
          <w:tcPr>
            <w:tcW w:w="460" w:type="pct"/>
            <w:tcBorders>
              <w:top w:val="single" w:sz="6" w:space="0" w:color="auto"/>
              <w:left w:val="single" w:sz="6" w:space="0" w:color="auto"/>
              <w:bottom w:val="single" w:sz="6" w:space="0" w:color="auto"/>
              <w:right w:val="single" w:sz="4" w:space="0" w:color="auto"/>
            </w:tcBorders>
            <w:vAlign w:val="center"/>
          </w:tcPr>
          <w:p w14:paraId="4D4C2D54" w14:textId="77777777" w:rsidR="00DF3502" w:rsidRDefault="00000000">
            <w:pPr>
              <w:widowControl/>
              <w:jc w:val="left"/>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音响+功效</w:t>
            </w:r>
          </w:p>
        </w:tc>
        <w:tc>
          <w:tcPr>
            <w:tcW w:w="2554" w:type="pct"/>
            <w:tcBorders>
              <w:top w:val="single" w:sz="6" w:space="0" w:color="auto"/>
              <w:left w:val="single" w:sz="4" w:space="0" w:color="auto"/>
              <w:bottom w:val="single" w:sz="6" w:space="0" w:color="auto"/>
              <w:right w:val="single" w:sz="6" w:space="0" w:color="auto"/>
            </w:tcBorders>
            <w:vAlign w:val="center"/>
          </w:tcPr>
          <w:p w14:paraId="7E73DBB5"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1台功放，2个音响</w:t>
            </w:r>
          </w:p>
        </w:tc>
        <w:tc>
          <w:tcPr>
            <w:tcW w:w="1088" w:type="dxa"/>
            <w:tcBorders>
              <w:top w:val="single" w:sz="6" w:space="0" w:color="auto"/>
              <w:left w:val="single" w:sz="6" w:space="0" w:color="auto"/>
              <w:bottom w:val="single" w:sz="6" w:space="0" w:color="auto"/>
              <w:right w:val="single" w:sz="4" w:space="0" w:color="auto"/>
            </w:tcBorders>
            <w:vAlign w:val="center"/>
          </w:tcPr>
          <w:p w14:paraId="3DC0BA0C"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套</w:t>
            </w:r>
          </w:p>
        </w:tc>
        <w:tc>
          <w:tcPr>
            <w:tcW w:w="1025" w:type="dxa"/>
            <w:tcBorders>
              <w:top w:val="single" w:sz="6" w:space="0" w:color="auto"/>
              <w:left w:val="single" w:sz="4" w:space="0" w:color="auto"/>
              <w:bottom w:val="single" w:sz="6" w:space="0" w:color="auto"/>
              <w:right w:val="single" w:sz="6" w:space="0" w:color="auto"/>
            </w:tcBorders>
            <w:vAlign w:val="center"/>
          </w:tcPr>
          <w:p w14:paraId="25AE2B9D"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25CBE3EE"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19F3D64A"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3A708A88" w14:textId="77777777" w:rsidR="00DF3502" w:rsidRDefault="00DF3502">
            <w:pPr>
              <w:jc w:val="center"/>
              <w:rPr>
                <w:rFonts w:ascii="宋体" w:eastAsia="宋体" w:hAnsi="宋体" w:cs="宋体"/>
                <w:kern w:val="0"/>
                <w:szCs w:val="21"/>
              </w:rPr>
            </w:pPr>
          </w:p>
        </w:tc>
      </w:tr>
      <w:tr w:rsidR="00DF3502" w14:paraId="51ABA1D3"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537987F0" w14:textId="77777777" w:rsidR="00DF3502" w:rsidRDefault="00000000">
            <w:pPr>
              <w:jc w:val="center"/>
              <w:rPr>
                <w:rFonts w:ascii="宋体" w:eastAsia="宋体" w:hAnsi="宋体" w:cs="宋体"/>
                <w:szCs w:val="21"/>
              </w:rPr>
            </w:pPr>
            <w:r>
              <w:rPr>
                <w:rFonts w:ascii="仿宋" w:eastAsia="仿宋" w:hAnsi="仿宋" w:cs="仿宋" w:hint="eastAsia"/>
              </w:rPr>
              <w:t>13</w:t>
            </w:r>
          </w:p>
        </w:tc>
        <w:tc>
          <w:tcPr>
            <w:tcW w:w="460" w:type="pct"/>
            <w:tcBorders>
              <w:top w:val="single" w:sz="6" w:space="0" w:color="auto"/>
              <w:left w:val="single" w:sz="6" w:space="0" w:color="auto"/>
              <w:bottom w:val="single" w:sz="6" w:space="0" w:color="auto"/>
              <w:right w:val="single" w:sz="4" w:space="0" w:color="auto"/>
            </w:tcBorders>
            <w:vAlign w:val="center"/>
          </w:tcPr>
          <w:p w14:paraId="7860DB46" w14:textId="77777777" w:rsidR="00DF3502" w:rsidRDefault="00000000">
            <w:pPr>
              <w:widowControl/>
              <w:jc w:val="left"/>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钢结构</w:t>
            </w:r>
          </w:p>
        </w:tc>
        <w:tc>
          <w:tcPr>
            <w:tcW w:w="2554" w:type="pct"/>
            <w:tcBorders>
              <w:top w:val="single" w:sz="6" w:space="0" w:color="auto"/>
              <w:left w:val="single" w:sz="4" w:space="0" w:color="auto"/>
              <w:bottom w:val="single" w:sz="6" w:space="0" w:color="auto"/>
              <w:right w:val="single" w:sz="6" w:space="0" w:color="auto"/>
            </w:tcBorders>
            <w:vAlign w:val="center"/>
          </w:tcPr>
          <w:p w14:paraId="36C90B82"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镀锌钢管铝塑板包边，带轴流风机。</w:t>
            </w:r>
          </w:p>
        </w:tc>
        <w:tc>
          <w:tcPr>
            <w:tcW w:w="1088" w:type="dxa"/>
            <w:tcBorders>
              <w:top w:val="single" w:sz="6" w:space="0" w:color="auto"/>
              <w:left w:val="single" w:sz="6" w:space="0" w:color="auto"/>
              <w:bottom w:val="single" w:sz="6" w:space="0" w:color="auto"/>
              <w:right w:val="single" w:sz="4" w:space="0" w:color="auto"/>
            </w:tcBorders>
            <w:vAlign w:val="center"/>
          </w:tcPr>
          <w:p w14:paraId="59CB5676" w14:textId="77777777" w:rsidR="00DF3502" w:rsidRDefault="00000000">
            <w:pPr>
              <w:widowControl/>
              <w:jc w:val="center"/>
              <w:textAlignment w:val="center"/>
              <w:rPr>
                <w:rFonts w:ascii="宋体" w:eastAsia="宋体" w:hAnsi="宋体" w:cs="宋体"/>
                <w:kern w:val="0"/>
                <w:szCs w:val="21"/>
              </w:rPr>
            </w:pPr>
            <w:r>
              <w:rPr>
                <w:rFonts w:ascii="宋体" w:eastAsia="宋体" w:hAnsi="宋体" w:cs="宋体" w:hint="eastAsia"/>
                <w:color w:val="000000"/>
                <w:kern w:val="0"/>
                <w:sz w:val="16"/>
                <w:szCs w:val="16"/>
                <w:lang w:bidi="ar"/>
              </w:rPr>
              <w:t>㎡</w:t>
            </w:r>
          </w:p>
        </w:tc>
        <w:tc>
          <w:tcPr>
            <w:tcW w:w="1025" w:type="dxa"/>
            <w:tcBorders>
              <w:top w:val="single" w:sz="6" w:space="0" w:color="auto"/>
              <w:left w:val="single" w:sz="4" w:space="0" w:color="auto"/>
              <w:bottom w:val="single" w:sz="6" w:space="0" w:color="auto"/>
              <w:right w:val="single" w:sz="6" w:space="0" w:color="auto"/>
            </w:tcBorders>
            <w:vAlign w:val="center"/>
          </w:tcPr>
          <w:p w14:paraId="68C0DDB5"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15.56</w:t>
            </w:r>
          </w:p>
        </w:tc>
        <w:tc>
          <w:tcPr>
            <w:tcW w:w="312" w:type="pct"/>
            <w:tcBorders>
              <w:top w:val="single" w:sz="6" w:space="0" w:color="auto"/>
              <w:left w:val="single" w:sz="4" w:space="0" w:color="auto"/>
              <w:bottom w:val="single" w:sz="6" w:space="0" w:color="auto"/>
              <w:right w:val="single" w:sz="6" w:space="0" w:color="auto"/>
            </w:tcBorders>
          </w:tcPr>
          <w:p w14:paraId="4A0657B9"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70602E6B"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34E1B363" w14:textId="77777777" w:rsidR="00DF3502" w:rsidRDefault="00DF3502">
            <w:pPr>
              <w:jc w:val="center"/>
              <w:rPr>
                <w:rFonts w:ascii="宋体" w:eastAsia="宋体" w:hAnsi="宋体" w:cs="宋体"/>
                <w:kern w:val="0"/>
                <w:szCs w:val="21"/>
              </w:rPr>
            </w:pPr>
          </w:p>
        </w:tc>
      </w:tr>
      <w:tr w:rsidR="00DF3502" w14:paraId="0CB9AC0A"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406BF2B8" w14:textId="77777777" w:rsidR="00DF3502" w:rsidRDefault="00000000">
            <w:pPr>
              <w:jc w:val="center"/>
              <w:rPr>
                <w:rFonts w:ascii="宋体" w:eastAsia="宋体" w:hAnsi="宋体" w:cs="宋体"/>
                <w:szCs w:val="21"/>
              </w:rPr>
            </w:pPr>
            <w:r>
              <w:rPr>
                <w:rFonts w:ascii="仿宋" w:eastAsia="仿宋" w:hAnsi="仿宋" w:cs="仿宋" w:hint="eastAsia"/>
              </w:rPr>
              <w:lastRenderedPageBreak/>
              <w:t>14</w:t>
            </w:r>
          </w:p>
        </w:tc>
        <w:tc>
          <w:tcPr>
            <w:tcW w:w="460" w:type="pct"/>
            <w:tcBorders>
              <w:top w:val="single" w:sz="6" w:space="0" w:color="auto"/>
              <w:left w:val="single" w:sz="6" w:space="0" w:color="auto"/>
              <w:bottom w:val="single" w:sz="6" w:space="0" w:color="auto"/>
              <w:right w:val="single" w:sz="4" w:space="0" w:color="auto"/>
            </w:tcBorders>
            <w:vAlign w:val="center"/>
          </w:tcPr>
          <w:p w14:paraId="084B593C" w14:textId="77777777" w:rsidR="00DF3502" w:rsidRDefault="00000000">
            <w:pPr>
              <w:widowControl/>
              <w:jc w:val="left"/>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网线</w:t>
            </w:r>
          </w:p>
        </w:tc>
        <w:tc>
          <w:tcPr>
            <w:tcW w:w="2554" w:type="pct"/>
            <w:tcBorders>
              <w:top w:val="single" w:sz="6" w:space="0" w:color="auto"/>
              <w:left w:val="single" w:sz="4" w:space="0" w:color="auto"/>
              <w:bottom w:val="single" w:sz="6" w:space="0" w:color="auto"/>
              <w:right w:val="single" w:sz="6" w:space="0" w:color="auto"/>
            </w:tcBorders>
            <w:vAlign w:val="center"/>
          </w:tcPr>
          <w:p w14:paraId="4DAB04D9"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超五类纯铜</w:t>
            </w:r>
          </w:p>
        </w:tc>
        <w:tc>
          <w:tcPr>
            <w:tcW w:w="1088" w:type="dxa"/>
            <w:tcBorders>
              <w:top w:val="single" w:sz="6" w:space="0" w:color="auto"/>
              <w:left w:val="single" w:sz="6" w:space="0" w:color="auto"/>
              <w:bottom w:val="single" w:sz="6" w:space="0" w:color="auto"/>
              <w:right w:val="single" w:sz="4" w:space="0" w:color="auto"/>
            </w:tcBorders>
            <w:vAlign w:val="center"/>
          </w:tcPr>
          <w:p w14:paraId="34E5DF8F"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根</w:t>
            </w:r>
          </w:p>
        </w:tc>
        <w:tc>
          <w:tcPr>
            <w:tcW w:w="1025" w:type="dxa"/>
            <w:tcBorders>
              <w:top w:val="single" w:sz="6" w:space="0" w:color="auto"/>
              <w:left w:val="single" w:sz="4" w:space="0" w:color="auto"/>
              <w:bottom w:val="single" w:sz="6" w:space="0" w:color="auto"/>
              <w:right w:val="single" w:sz="6" w:space="0" w:color="auto"/>
            </w:tcBorders>
            <w:vAlign w:val="center"/>
          </w:tcPr>
          <w:p w14:paraId="71BE4BE9"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60</w:t>
            </w:r>
          </w:p>
        </w:tc>
        <w:tc>
          <w:tcPr>
            <w:tcW w:w="312" w:type="pct"/>
            <w:tcBorders>
              <w:top w:val="single" w:sz="6" w:space="0" w:color="auto"/>
              <w:left w:val="single" w:sz="4" w:space="0" w:color="auto"/>
              <w:bottom w:val="single" w:sz="6" w:space="0" w:color="auto"/>
              <w:right w:val="single" w:sz="6" w:space="0" w:color="auto"/>
            </w:tcBorders>
          </w:tcPr>
          <w:p w14:paraId="2C73171E"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564A9BE9"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074C1476"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实际根据现场情况以及路程结算</w:t>
            </w:r>
          </w:p>
        </w:tc>
      </w:tr>
      <w:tr w:rsidR="00DF3502" w14:paraId="449181C7"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4A09C5D0" w14:textId="77777777" w:rsidR="00DF3502" w:rsidRDefault="00000000">
            <w:pPr>
              <w:jc w:val="center"/>
              <w:rPr>
                <w:rFonts w:ascii="宋体" w:eastAsia="宋体" w:hAnsi="宋体" w:cs="宋体"/>
                <w:szCs w:val="21"/>
              </w:rPr>
            </w:pPr>
            <w:r>
              <w:rPr>
                <w:rFonts w:ascii="仿宋" w:eastAsia="仿宋" w:hAnsi="仿宋" w:cs="仿宋" w:hint="eastAsia"/>
              </w:rPr>
              <w:t>15</w:t>
            </w:r>
          </w:p>
        </w:tc>
        <w:tc>
          <w:tcPr>
            <w:tcW w:w="460" w:type="pct"/>
            <w:tcBorders>
              <w:top w:val="single" w:sz="6" w:space="0" w:color="auto"/>
              <w:left w:val="single" w:sz="6" w:space="0" w:color="auto"/>
              <w:bottom w:val="single" w:sz="6" w:space="0" w:color="auto"/>
              <w:right w:val="single" w:sz="4" w:space="0" w:color="auto"/>
            </w:tcBorders>
            <w:vAlign w:val="center"/>
          </w:tcPr>
          <w:p w14:paraId="73F68FA8" w14:textId="77777777" w:rsidR="00DF3502" w:rsidRDefault="00000000">
            <w:pPr>
              <w:widowControl/>
              <w:jc w:val="left"/>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电缆线</w:t>
            </w:r>
          </w:p>
        </w:tc>
        <w:tc>
          <w:tcPr>
            <w:tcW w:w="2554" w:type="pct"/>
            <w:tcBorders>
              <w:top w:val="single" w:sz="6" w:space="0" w:color="auto"/>
              <w:left w:val="single" w:sz="4" w:space="0" w:color="auto"/>
              <w:bottom w:val="single" w:sz="6" w:space="0" w:color="auto"/>
              <w:right w:val="single" w:sz="6" w:space="0" w:color="auto"/>
            </w:tcBorders>
            <w:vAlign w:val="center"/>
          </w:tcPr>
          <w:p w14:paraId="54F20ABA"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3*2.5纯铜</w:t>
            </w:r>
          </w:p>
        </w:tc>
        <w:tc>
          <w:tcPr>
            <w:tcW w:w="1088" w:type="dxa"/>
            <w:tcBorders>
              <w:top w:val="single" w:sz="6" w:space="0" w:color="auto"/>
              <w:left w:val="single" w:sz="6" w:space="0" w:color="auto"/>
              <w:bottom w:val="single" w:sz="6" w:space="0" w:color="auto"/>
              <w:right w:val="single" w:sz="4" w:space="0" w:color="auto"/>
            </w:tcBorders>
            <w:vAlign w:val="center"/>
          </w:tcPr>
          <w:p w14:paraId="64927495"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根</w:t>
            </w:r>
          </w:p>
        </w:tc>
        <w:tc>
          <w:tcPr>
            <w:tcW w:w="1025" w:type="dxa"/>
            <w:tcBorders>
              <w:top w:val="single" w:sz="6" w:space="0" w:color="auto"/>
              <w:left w:val="single" w:sz="4" w:space="0" w:color="auto"/>
              <w:bottom w:val="single" w:sz="6" w:space="0" w:color="auto"/>
              <w:right w:val="single" w:sz="6" w:space="0" w:color="auto"/>
            </w:tcBorders>
            <w:vAlign w:val="center"/>
          </w:tcPr>
          <w:p w14:paraId="618F715C"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68</w:t>
            </w:r>
          </w:p>
        </w:tc>
        <w:tc>
          <w:tcPr>
            <w:tcW w:w="312" w:type="pct"/>
            <w:tcBorders>
              <w:top w:val="single" w:sz="6" w:space="0" w:color="auto"/>
              <w:left w:val="single" w:sz="4" w:space="0" w:color="auto"/>
              <w:bottom w:val="single" w:sz="6" w:space="0" w:color="auto"/>
              <w:right w:val="single" w:sz="6" w:space="0" w:color="auto"/>
            </w:tcBorders>
          </w:tcPr>
          <w:p w14:paraId="56FCD294"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3C2750C8"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4B52DA67"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实际根据现场情况以及路程结算</w:t>
            </w:r>
          </w:p>
        </w:tc>
      </w:tr>
      <w:tr w:rsidR="00DF3502" w14:paraId="295F3144"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1D2C7966" w14:textId="77777777" w:rsidR="00DF3502" w:rsidRDefault="00000000">
            <w:pPr>
              <w:jc w:val="center"/>
              <w:rPr>
                <w:rFonts w:ascii="宋体" w:eastAsia="宋体" w:hAnsi="宋体" w:cs="宋体"/>
                <w:szCs w:val="21"/>
              </w:rPr>
            </w:pPr>
            <w:r>
              <w:rPr>
                <w:rFonts w:ascii="仿宋" w:eastAsia="仿宋" w:hAnsi="仿宋" w:cs="仿宋" w:hint="eastAsia"/>
              </w:rPr>
              <w:t>16</w:t>
            </w:r>
          </w:p>
        </w:tc>
        <w:tc>
          <w:tcPr>
            <w:tcW w:w="460" w:type="pct"/>
            <w:tcBorders>
              <w:top w:val="single" w:sz="6" w:space="0" w:color="auto"/>
              <w:left w:val="single" w:sz="6" w:space="0" w:color="auto"/>
              <w:bottom w:val="single" w:sz="6" w:space="0" w:color="auto"/>
              <w:right w:val="single" w:sz="4" w:space="0" w:color="auto"/>
            </w:tcBorders>
            <w:vAlign w:val="center"/>
          </w:tcPr>
          <w:p w14:paraId="4E3A0A2E" w14:textId="77777777" w:rsidR="00DF3502" w:rsidRDefault="00000000">
            <w:pPr>
              <w:widowControl/>
              <w:jc w:val="left"/>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机柜</w:t>
            </w:r>
          </w:p>
        </w:tc>
        <w:tc>
          <w:tcPr>
            <w:tcW w:w="2554" w:type="pct"/>
            <w:tcBorders>
              <w:top w:val="single" w:sz="6" w:space="0" w:color="auto"/>
              <w:left w:val="single" w:sz="4" w:space="0" w:color="auto"/>
              <w:bottom w:val="single" w:sz="6" w:space="0" w:color="auto"/>
              <w:right w:val="single" w:sz="6" w:space="0" w:color="auto"/>
            </w:tcBorders>
            <w:vAlign w:val="center"/>
          </w:tcPr>
          <w:p w14:paraId="23A57588"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铁艺定制，尺寸：37U，600*800*1500mm</w:t>
            </w:r>
          </w:p>
        </w:tc>
        <w:tc>
          <w:tcPr>
            <w:tcW w:w="1088" w:type="dxa"/>
            <w:tcBorders>
              <w:top w:val="single" w:sz="6" w:space="0" w:color="auto"/>
              <w:left w:val="single" w:sz="6" w:space="0" w:color="auto"/>
              <w:bottom w:val="single" w:sz="6" w:space="0" w:color="auto"/>
              <w:right w:val="single" w:sz="4" w:space="0" w:color="auto"/>
            </w:tcBorders>
            <w:vAlign w:val="center"/>
          </w:tcPr>
          <w:p w14:paraId="1D9AAEB0"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个</w:t>
            </w:r>
          </w:p>
        </w:tc>
        <w:tc>
          <w:tcPr>
            <w:tcW w:w="1025" w:type="dxa"/>
            <w:tcBorders>
              <w:top w:val="single" w:sz="6" w:space="0" w:color="auto"/>
              <w:left w:val="single" w:sz="4" w:space="0" w:color="auto"/>
              <w:bottom w:val="single" w:sz="6" w:space="0" w:color="auto"/>
              <w:right w:val="single" w:sz="6" w:space="0" w:color="auto"/>
            </w:tcBorders>
            <w:vAlign w:val="center"/>
          </w:tcPr>
          <w:p w14:paraId="522C45F7"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0784FF22"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143C6C22"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6D0D1157" w14:textId="77777777" w:rsidR="00DF3502" w:rsidRDefault="00DF3502">
            <w:pPr>
              <w:jc w:val="center"/>
              <w:rPr>
                <w:rFonts w:ascii="宋体" w:eastAsia="宋体" w:hAnsi="宋体" w:cs="宋体"/>
                <w:kern w:val="0"/>
                <w:szCs w:val="21"/>
              </w:rPr>
            </w:pPr>
          </w:p>
        </w:tc>
      </w:tr>
      <w:tr w:rsidR="00DF3502" w14:paraId="23B28477"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43F1BE84" w14:textId="77777777" w:rsidR="00DF3502" w:rsidRDefault="00000000">
            <w:pPr>
              <w:jc w:val="center"/>
              <w:rPr>
                <w:rFonts w:ascii="宋体" w:eastAsia="宋体" w:hAnsi="宋体" w:cs="宋体"/>
                <w:szCs w:val="21"/>
              </w:rPr>
            </w:pPr>
            <w:r>
              <w:rPr>
                <w:rFonts w:ascii="仿宋" w:eastAsia="仿宋" w:hAnsi="仿宋" w:cs="仿宋" w:hint="eastAsia"/>
              </w:rPr>
              <w:t>17</w:t>
            </w:r>
          </w:p>
        </w:tc>
        <w:tc>
          <w:tcPr>
            <w:tcW w:w="460" w:type="pct"/>
            <w:tcBorders>
              <w:top w:val="single" w:sz="6" w:space="0" w:color="auto"/>
              <w:left w:val="single" w:sz="6" w:space="0" w:color="auto"/>
              <w:bottom w:val="single" w:sz="6" w:space="0" w:color="auto"/>
              <w:right w:val="single" w:sz="4" w:space="0" w:color="auto"/>
            </w:tcBorders>
            <w:vAlign w:val="center"/>
          </w:tcPr>
          <w:p w14:paraId="2C26AC5D" w14:textId="77777777" w:rsidR="00DF3502" w:rsidRDefault="00000000">
            <w:pPr>
              <w:widowControl/>
              <w:jc w:val="left"/>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交换机</w:t>
            </w:r>
          </w:p>
        </w:tc>
        <w:tc>
          <w:tcPr>
            <w:tcW w:w="2554" w:type="pct"/>
            <w:tcBorders>
              <w:top w:val="single" w:sz="6" w:space="0" w:color="auto"/>
              <w:left w:val="single" w:sz="4" w:space="0" w:color="auto"/>
              <w:bottom w:val="single" w:sz="6" w:space="0" w:color="auto"/>
              <w:right w:val="single" w:sz="6" w:space="0" w:color="auto"/>
            </w:tcBorders>
            <w:vAlign w:val="center"/>
          </w:tcPr>
          <w:p w14:paraId="62AF4087"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IS230-28TF-AC</w:t>
            </w:r>
          </w:p>
        </w:tc>
        <w:tc>
          <w:tcPr>
            <w:tcW w:w="1088" w:type="dxa"/>
            <w:tcBorders>
              <w:top w:val="single" w:sz="6" w:space="0" w:color="auto"/>
              <w:left w:val="single" w:sz="6" w:space="0" w:color="auto"/>
              <w:bottom w:val="single" w:sz="6" w:space="0" w:color="auto"/>
              <w:right w:val="single" w:sz="4" w:space="0" w:color="auto"/>
            </w:tcBorders>
            <w:vAlign w:val="center"/>
          </w:tcPr>
          <w:p w14:paraId="784B6596"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个</w:t>
            </w:r>
          </w:p>
        </w:tc>
        <w:tc>
          <w:tcPr>
            <w:tcW w:w="1025" w:type="dxa"/>
            <w:tcBorders>
              <w:top w:val="single" w:sz="6" w:space="0" w:color="auto"/>
              <w:left w:val="single" w:sz="4" w:space="0" w:color="auto"/>
              <w:bottom w:val="single" w:sz="6" w:space="0" w:color="auto"/>
              <w:right w:val="single" w:sz="6" w:space="0" w:color="auto"/>
            </w:tcBorders>
            <w:vAlign w:val="center"/>
          </w:tcPr>
          <w:p w14:paraId="7F8536EE"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34994A03"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77B9312C"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16A06E41" w14:textId="77777777" w:rsidR="00DF3502" w:rsidRDefault="00DF3502">
            <w:pPr>
              <w:jc w:val="center"/>
              <w:rPr>
                <w:rFonts w:ascii="宋体" w:eastAsia="宋体" w:hAnsi="宋体" w:cs="宋体"/>
                <w:kern w:val="0"/>
                <w:szCs w:val="21"/>
              </w:rPr>
            </w:pPr>
          </w:p>
        </w:tc>
      </w:tr>
      <w:tr w:rsidR="00DF3502" w14:paraId="44C57B63"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12907C56" w14:textId="77777777" w:rsidR="00DF3502" w:rsidRDefault="00000000">
            <w:pPr>
              <w:jc w:val="center"/>
              <w:rPr>
                <w:rFonts w:ascii="宋体" w:eastAsia="宋体" w:hAnsi="宋体" w:cs="宋体"/>
                <w:szCs w:val="21"/>
              </w:rPr>
            </w:pPr>
            <w:r>
              <w:rPr>
                <w:rFonts w:ascii="仿宋" w:eastAsia="仿宋" w:hAnsi="仿宋" w:cs="仿宋" w:hint="eastAsia"/>
              </w:rPr>
              <w:t>18</w:t>
            </w:r>
          </w:p>
        </w:tc>
        <w:tc>
          <w:tcPr>
            <w:tcW w:w="460" w:type="pct"/>
            <w:tcBorders>
              <w:top w:val="single" w:sz="6" w:space="0" w:color="auto"/>
              <w:left w:val="single" w:sz="6" w:space="0" w:color="auto"/>
              <w:bottom w:val="single" w:sz="6" w:space="0" w:color="auto"/>
              <w:right w:val="single" w:sz="4" w:space="0" w:color="auto"/>
            </w:tcBorders>
            <w:vAlign w:val="center"/>
          </w:tcPr>
          <w:p w14:paraId="4BFE9E12" w14:textId="77777777" w:rsidR="00DF3502" w:rsidRDefault="00000000">
            <w:pPr>
              <w:widowControl/>
              <w:jc w:val="left"/>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矩阵</w:t>
            </w:r>
          </w:p>
        </w:tc>
        <w:tc>
          <w:tcPr>
            <w:tcW w:w="2554" w:type="pct"/>
            <w:tcBorders>
              <w:top w:val="single" w:sz="6" w:space="0" w:color="auto"/>
              <w:left w:val="single" w:sz="4" w:space="0" w:color="auto"/>
              <w:bottom w:val="single" w:sz="6" w:space="0" w:color="auto"/>
              <w:right w:val="single" w:sz="6" w:space="0" w:color="auto"/>
            </w:tcBorders>
            <w:vAlign w:val="center"/>
          </w:tcPr>
          <w:p w14:paraId="0203068A"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IS230-28TF-AC</w:t>
            </w:r>
          </w:p>
        </w:tc>
        <w:tc>
          <w:tcPr>
            <w:tcW w:w="1088" w:type="dxa"/>
            <w:tcBorders>
              <w:top w:val="single" w:sz="6" w:space="0" w:color="auto"/>
              <w:left w:val="single" w:sz="6" w:space="0" w:color="auto"/>
              <w:bottom w:val="single" w:sz="6" w:space="0" w:color="auto"/>
              <w:right w:val="single" w:sz="4" w:space="0" w:color="auto"/>
            </w:tcBorders>
            <w:vAlign w:val="center"/>
          </w:tcPr>
          <w:p w14:paraId="491E821F"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个</w:t>
            </w:r>
          </w:p>
        </w:tc>
        <w:tc>
          <w:tcPr>
            <w:tcW w:w="1025" w:type="dxa"/>
            <w:tcBorders>
              <w:top w:val="single" w:sz="6" w:space="0" w:color="auto"/>
              <w:left w:val="single" w:sz="4" w:space="0" w:color="auto"/>
              <w:bottom w:val="single" w:sz="6" w:space="0" w:color="auto"/>
              <w:right w:val="single" w:sz="6" w:space="0" w:color="auto"/>
            </w:tcBorders>
            <w:vAlign w:val="center"/>
          </w:tcPr>
          <w:p w14:paraId="3272BCA0"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76BB1D0A"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0355FD73"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14E8DF26" w14:textId="77777777" w:rsidR="00DF3502" w:rsidRDefault="00DF3502">
            <w:pPr>
              <w:jc w:val="center"/>
              <w:rPr>
                <w:rFonts w:ascii="宋体" w:eastAsia="宋体" w:hAnsi="宋体" w:cs="宋体"/>
                <w:kern w:val="0"/>
                <w:szCs w:val="21"/>
              </w:rPr>
            </w:pPr>
          </w:p>
        </w:tc>
      </w:tr>
      <w:tr w:rsidR="00DF3502" w14:paraId="69788CEE"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671B62D9" w14:textId="77777777" w:rsidR="00DF3502" w:rsidRDefault="00000000">
            <w:pPr>
              <w:jc w:val="center"/>
              <w:rPr>
                <w:rFonts w:ascii="仿宋" w:eastAsia="仿宋" w:hAnsi="仿宋" w:cs="仿宋"/>
              </w:rPr>
            </w:pPr>
            <w:r>
              <w:rPr>
                <w:rFonts w:ascii="仿宋" w:eastAsia="仿宋" w:hAnsi="仿宋" w:cs="仿宋" w:hint="eastAsia"/>
              </w:rPr>
              <w:t>19</w:t>
            </w:r>
          </w:p>
        </w:tc>
        <w:tc>
          <w:tcPr>
            <w:tcW w:w="460" w:type="pct"/>
            <w:tcBorders>
              <w:top w:val="single" w:sz="6" w:space="0" w:color="auto"/>
              <w:left w:val="single" w:sz="6" w:space="0" w:color="auto"/>
              <w:bottom w:val="single" w:sz="6" w:space="0" w:color="auto"/>
              <w:right w:val="single" w:sz="4" w:space="0" w:color="auto"/>
            </w:tcBorders>
            <w:vAlign w:val="center"/>
          </w:tcPr>
          <w:p w14:paraId="20AC0F87" w14:textId="77777777" w:rsidR="00DF3502" w:rsidRDefault="00000000">
            <w:pPr>
              <w:widowControl/>
              <w:jc w:val="left"/>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路由器</w:t>
            </w:r>
          </w:p>
        </w:tc>
        <w:tc>
          <w:tcPr>
            <w:tcW w:w="2554" w:type="pct"/>
            <w:tcBorders>
              <w:top w:val="single" w:sz="6" w:space="0" w:color="auto"/>
              <w:left w:val="single" w:sz="4" w:space="0" w:color="auto"/>
              <w:bottom w:val="single" w:sz="6" w:space="0" w:color="auto"/>
              <w:right w:val="single" w:sz="6" w:space="0" w:color="auto"/>
            </w:tcBorders>
            <w:vAlign w:val="center"/>
          </w:tcPr>
          <w:p w14:paraId="03DC68B7" w14:textId="77777777" w:rsidR="00DF3502" w:rsidRPr="008F1E6B" w:rsidRDefault="00000000">
            <w:pPr>
              <w:widowControl/>
              <w:jc w:val="left"/>
              <w:textAlignment w:val="center"/>
              <w:rPr>
                <w:rFonts w:asciiTheme="minorEastAsia" w:hAnsiTheme="minorEastAsia" w:cstheme="minorEastAsia"/>
                <w:color w:val="000000"/>
                <w:sz w:val="17"/>
                <w:szCs w:val="17"/>
                <w:lang w:bidi="zh-CN"/>
              </w:rPr>
            </w:pPr>
            <w:r>
              <w:rPr>
                <w:rFonts w:ascii="微软雅黑" w:eastAsia="微软雅黑" w:hAnsi="微软雅黑" w:cs="微软雅黑" w:hint="eastAsia"/>
                <w:color w:val="000000"/>
                <w:kern w:val="0"/>
                <w:sz w:val="16"/>
                <w:szCs w:val="16"/>
                <w:lang w:bidi="ar"/>
              </w:rPr>
              <w:t>TP LINGK 473G POE一体</w:t>
            </w:r>
          </w:p>
        </w:tc>
        <w:tc>
          <w:tcPr>
            <w:tcW w:w="1088" w:type="dxa"/>
            <w:tcBorders>
              <w:top w:val="single" w:sz="6" w:space="0" w:color="auto"/>
              <w:left w:val="single" w:sz="6" w:space="0" w:color="auto"/>
              <w:bottom w:val="single" w:sz="6" w:space="0" w:color="auto"/>
              <w:right w:val="single" w:sz="4" w:space="0" w:color="auto"/>
            </w:tcBorders>
            <w:vAlign w:val="center"/>
          </w:tcPr>
          <w:p w14:paraId="39A9F093"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个</w:t>
            </w:r>
          </w:p>
        </w:tc>
        <w:tc>
          <w:tcPr>
            <w:tcW w:w="1025" w:type="dxa"/>
            <w:tcBorders>
              <w:top w:val="single" w:sz="6" w:space="0" w:color="auto"/>
              <w:left w:val="single" w:sz="4" w:space="0" w:color="auto"/>
              <w:bottom w:val="single" w:sz="6" w:space="0" w:color="auto"/>
              <w:right w:val="single" w:sz="6" w:space="0" w:color="auto"/>
            </w:tcBorders>
            <w:vAlign w:val="center"/>
          </w:tcPr>
          <w:p w14:paraId="477F04CE"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6EE81EA9"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59ED32B4"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7BBF0039" w14:textId="77777777" w:rsidR="00DF3502" w:rsidRDefault="00DF3502">
            <w:pPr>
              <w:jc w:val="center"/>
              <w:rPr>
                <w:rFonts w:ascii="宋体" w:eastAsia="宋体" w:hAnsi="宋体" w:cs="宋体"/>
                <w:kern w:val="0"/>
                <w:szCs w:val="21"/>
              </w:rPr>
            </w:pPr>
          </w:p>
        </w:tc>
      </w:tr>
      <w:tr w:rsidR="00DF3502" w14:paraId="09861FCA"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50C37AF9" w14:textId="77777777" w:rsidR="00DF3502" w:rsidRDefault="00000000">
            <w:pPr>
              <w:jc w:val="center"/>
              <w:rPr>
                <w:rFonts w:ascii="仿宋" w:eastAsia="仿宋" w:hAnsi="仿宋" w:cs="仿宋"/>
              </w:rPr>
            </w:pPr>
            <w:r>
              <w:rPr>
                <w:rFonts w:ascii="仿宋" w:eastAsia="仿宋" w:hAnsi="仿宋" w:cs="仿宋" w:hint="eastAsia"/>
              </w:rPr>
              <w:t>20</w:t>
            </w:r>
          </w:p>
        </w:tc>
        <w:tc>
          <w:tcPr>
            <w:tcW w:w="460" w:type="pct"/>
            <w:tcBorders>
              <w:top w:val="single" w:sz="6" w:space="0" w:color="auto"/>
              <w:left w:val="single" w:sz="6" w:space="0" w:color="auto"/>
              <w:bottom w:val="single" w:sz="6" w:space="0" w:color="auto"/>
              <w:right w:val="single" w:sz="4" w:space="0" w:color="auto"/>
            </w:tcBorders>
            <w:vAlign w:val="center"/>
          </w:tcPr>
          <w:p w14:paraId="76518D9A" w14:textId="77777777" w:rsidR="00DF3502" w:rsidRDefault="00000000">
            <w:pPr>
              <w:widowControl/>
              <w:jc w:val="left"/>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主动力电缆</w:t>
            </w:r>
          </w:p>
        </w:tc>
        <w:tc>
          <w:tcPr>
            <w:tcW w:w="2554" w:type="pct"/>
            <w:tcBorders>
              <w:top w:val="single" w:sz="6" w:space="0" w:color="auto"/>
              <w:left w:val="single" w:sz="4" w:space="0" w:color="auto"/>
              <w:bottom w:val="single" w:sz="6" w:space="0" w:color="auto"/>
              <w:right w:val="single" w:sz="6" w:space="0" w:color="auto"/>
            </w:tcBorders>
            <w:vAlign w:val="center"/>
          </w:tcPr>
          <w:p w14:paraId="31B24368"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采用380v市电制供电系统</w:t>
            </w:r>
          </w:p>
        </w:tc>
        <w:tc>
          <w:tcPr>
            <w:tcW w:w="1088" w:type="dxa"/>
            <w:tcBorders>
              <w:top w:val="single" w:sz="6" w:space="0" w:color="auto"/>
              <w:left w:val="single" w:sz="6" w:space="0" w:color="auto"/>
              <w:bottom w:val="single" w:sz="6" w:space="0" w:color="auto"/>
              <w:right w:val="single" w:sz="4" w:space="0" w:color="auto"/>
            </w:tcBorders>
            <w:vAlign w:val="center"/>
          </w:tcPr>
          <w:p w14:paraId="1ED0CD5E"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项</w:t>
            </w:r>
          </w:p>
        </w:tc>
        <w:tc>
          <w:tcPr>
            <w:tcW w:w="1025" w:type="dxa"/>
            <w:tcBorders>
              <w:top w:val="single" w:sz="6" w:space="0" w:color="auto"/>
              <w:left w:val="single" w:sz="4" w:space="0" w:color="auto"/>
              <w:bottom w:val="single" w:sz="6" w:space="0" w:color="auto"/>
              <w:right w:val="single" w:sz="6" w:space="0" w:color="auto"/>
            </w:tcBorders>
            <w:vAlign w:val="center"/>
          </w:tcPr>
          <w:p w14:paraId="4B6347CB"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3AC61CE0"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5D4E86F4"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289C26B8"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实际根据现场情况以及路程结算</w:t>
            </w:r>
          </w:p>
        </w:tc>
      </w:tr>
      <w:tr w:rsidR="00DF3502" w14:paraId="7C99E8AA"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797E2BAC" w14:textId="77777777" w:rsidR="00DF3502" w:rsidRDefault="00000000">
            <w:pPr>
              <w:jc w:val="center"/>
              <w:rPr>
                <w:rFonts w:ascii="仿宋" w:eastAsia="仿宋" w:hAnsi="仿宋" w:cs="仿宋"/>
              </w:rPr>
            </w:pPr>
            <w:r>
              <w:rPr>
                <w:rFonts w:ascii="仿宋" w:eastAsia="仿宋" w:hAnsi="仿宋" w:cs="仿宋" w:hint="eastAsia"/>
              </w:rPr>
              <w:t>21</w:t>
            </w:r>
          </w:p>
        </w:tc>
        <w:tc>
          <w:tcPr>
            <w:tcW w:w="460" w:type="pct"/>
            <w:tcBorders>
              <w:top w:val="single" w:sz="6" w:space="0" w:color="auto"/>
              <w:left w:val="single" w:sz="6" w:space="0" w:color="auto"/>
              <w:bottom w:val="single" w:sz="6" w:space="0" w:color="auto"/>
              <w:right w:val="single" w:sz="4" w:space="0" w:color="auto"/>
            </w:tcBorders>
            <w:vAlign w:val="center"/>
          </w:tcPr>
          <w:p w14:paraId="785E5486" w14:textId="77777777" w:rsidR="00DF3502" w:rsidRDefault="00000000">
            <w:pPr>
              <w:widowControl/>
              <w:jc w:val="left"/>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排线</w:t>
            </w:r>
          </w:p>
        </w:tc>
        <w:tc>
          <w:tcPr>
            <w:tcW w:w="2554" w:type="pct"/>
            <w:tcBorders>
              <w:top w:val="single" w:sz="6" w:space="0" w:color="auto"/>
              <w:left w:val="single" w:sz="4" w:space="0" w:color="auto"/>
              <w:bottom w:val="single" w:sz="6" w:space="0" w:color="auto"/>
              <w:right w:val="single" w:sz="6" w:space="0" w:color="auto"/>
            </w:tcBorders>
            <w:vAlign w:val="center"/>
          </w:tcPr>
          <w:p w14:paraId="55DDA060"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16P纯铜</w:t>
            </w:r>
          </w:p>
        </w:tc>
        <w:tc>
          <w:tcPr>
            <w:tcW w:w="1088" w:type="dxa"/>
            <w:tcBorders>
              <w:top w:val="single" w:sz="6" w:space="0" w:color="auto"/>
              <w:left w:val="single" w:sz="6" w:space="0" w:color="auto"/>
              <w:bottom w:val="single" w:sz="6" w:space="0" w:color="auto"/>
              <w:right w:val="single" w:sz="4" w:space="0" w:color="auto"/>
            </w:tcBorders>
            <w:vAlign w:val="center"/>
          </w:tcPr>
          <w:p w14:paraId="325E5AEB"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条</w:t>
            </w:r>
          </w:p>
        </w:tc>
        <w:tc>
          <w:tcPr>
            <w:tcW w:w="1025" w:type="dxa"/>
            <w:tcBorders>
              <w:top w:val="single" w:sz="6" w:space="0" w:color="auto"/>
              <w:left w:val="single" w:sz="4" w:space="0" w:color="auto"/>
              <w:bottom w:val="single" w:sz="6" w:space="0" w:color="auto"/>
              <w:right w:val="single" w:sz="6" w:space="0" w:color="auto"/>
            </w:tcBorders>
            <w:vAlign w:val="center"/>
          </w:tcPr>
          <w:p w14:paraId="68D2AD41"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270</w:t>
            </w:r>
          </w:p>
        </w:tc>
        <w:tc>
          <w:tcPr>
            <w:tcW w:w="312" w:type="pct"/>
            <w:tcBorders>
              <w:top w:val="single" w:sz="6" w:space="0" w:color="auto"/>
              <w:left w:val="single" w:sz="4" w:space="0" w:color="auto"/>
              <w:bottom w:val="single" w:sz="6" w:space="0" w:color="auto"/>
              <w:right w:val="single" w:sz="6" w:space="0" w:color="auto"/>
            </w:tcBorders>
          </w:tcPr>
          <w:p w14:paraId="754D862E"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3A217E4F"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31F7703F" w14:textId="77777777" w:rsidR="00DF3502" w:rsidRDefault="00DF3502">
            <w:pPr>
              <w:jc w:val="center"/>
              <w:rPr>
                <w:rFonts w:ascii="宋体" w:eastAsia="宋体" w:hAnsi="宋体" w:cs="宋体"/>
                <w:kern w:val="0"/>
                <w:szCs w:val="21"/>
              </w:rPr>
            </w:pPr>
          </w:p>
        </w:tc>
      </w:tr>
      <w:tr w:rsidR="00DF3502" w14:paraId="36CE5FD9"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377FC269" w14:textId="77777777" w:rsidR="00DF3502" w:rsidRDefault="00000000">
            <w:pPr>
              <w:jc w:val="center"/>
              <w:rPr>
                <w:rFonts w:ascii="仿宋" w:eastAsia="仿宋" w:hAnsi="仿宋" w:cs="仿宋"/>
              </w:rPr>
            </w:pPr>
            <w:r>
              <w:rPr>
                <w:rFonts w:ascii="仿宋" w:eastAsia="仿宋" w:hAnsi="仿宋" w:cs="仿宋" w:hint="eastAsia"/>
              </w:rPr>
              <w:t>22</w:t>
            </w:r>
          </w:p>
        </w:tc>
        <w:tc>
          <w:tcPr>
            <w:tcW w:w="460" w:type="pct"/>
            <w:tcBorders>
              <w:top w:val="single" w:sz="6" w:space="0" w:color="auto"/>
              <w:left w:val="single" w:sz="6" w:space="0" w:color="auto"/>
              <w:bottom w:val="single" w:sz="6" w:space="0" w:color="auto"/>
              <w:right w:val="single" w:sz="4" w:space="0" w:color="auto"/>
            </w:tcBorders>
            <w:vAlign w:val="center"/>
          </w:tcPr>
          <w:p w14:paraId="3B520B57" w14:textId="77777777" w:rsidR="00DF3502" w:rsidRDefault="00000000">
            <w:pPr>
              <w:widowControl/>
              <w:jc w:val="left"/>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定制底柱造型</w:t>
            </w:r>
          </w:p>
        </w:tc>
        <w:tc>
          <w:tcPr>
            <w:tcW w:w="2554" w:type="pct"/>
            <w:tcBorders>
              <w:top w:val="single" w:sz="6" w:space="0" w:color="auto"/>
              <w:left w:val="single" w:sz="4" w:space="0" w:color="auto"/>
              <w:bottom w:val="single" w:sz="6" w:space="0" w:color="auto"/>
              <w:right w:val="single" w:sz="6" w:space="0" w:color="auto"/>
            </w:tcBorders>
            <w:vAlign w:val="center"/>
          </w:tcPr>
          <w:p w14:paraId="5589D03C"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定制底柱造型1套，定制图腾造型，混泥土浇灌底柱，立柱造型（根据效果图定制操作）                                 根据设计图造型    地埋高度一米，地面到立柱高度2.8米，立柱造型根据效果图定制</w:t>
            </w:r>
          </w:p>
        </w:tc>
        <w:tc>
          <w:tcPr>
            <w:tcW w:w="1088" w:type="dxa"/>
            <w:tcBorders>
              <w:top w:val="single" w:sz="6" w:space="0" w:color="auto"/>
              <w:left w:val="single" w:sz="6" w:space="0" w:color="auto"/>
              <w:bottom w:val="single" w:sz="6" w:space="0" w:color="auto"/>
              <w:right w:val="single" w:sz="4" w:space="0" w:color="auto"/>
            </w:tcBorders>
            <w:vAlign w:val="center"/>
          </w:tcPr>
          <w:p w14:paraId="23068084"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套</w:t>
            </w:r>
          </w:p>
        </w:tc>
        <w:tc>
          <w:tcPr>
            <w:tcW w:w="1025" w:type="dxa"/>
            <w:tcBorders>
              <w:top w:val="single" w:sz="6" w:space="0" w:color="auto"/>
              <w:left w:val="single" w:sz="4" w:space="0" w:color="auto"/>
              <w:bottom w:val="single" w:sz="6" w:space="0" w:color="auto"/>
              <w:right w:val="single" w:sz="6" w:space="0" w:color="auto"/>
            </w:tcBorders>
            <w:vAlign w:val="center"/>
          </w:tcPr>
          <w:p w14:paraId="4B7CFEF3"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154D968F"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5C959D1A"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72B8CE47" w14:textId="77777777" w:rsidR="00DF3502" w:rsidRDefault="00DF3502">
            <w:pPr>
              <w:jc w:val="center"/>
              <w:rPr>
                <w:rFonts w:ascii="宋体" w:eastAsia="宋体" w:hAnsi="宋体" w:cs="宋体"/>
                <w:kern w:val="0"/>
                <w:szCs w:val="21"/>
              </w:rPr>
            </w:pPr>
          </w:p>
        </w:tc>
      </w:tr>
      <w:tr w:rsidR="00DF3502" w14:paraId="240E9AC6"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263FCA98" w14:textId="77777777" w:rsidR="00DF3502" w:rsidRDefault="00000000">
            <w:pPr>
              <w:jc w:val="center"/>
              <w:rPr>
                <w:rFonts w:ascii="仿宋" w:eastAsia="仿宋" w:hAnsi="仿宋" w:cs="仿宋"/>
              </w:rPr>
            </w:pPr>
            <w:r>
              <w:rPr>
                <w:rFonts w:ascii="仿宋" w:eastAsia="仿宋" w:hAnsi="仿宋" w:cs="仿宋" w:hint="eastAsia"/>
              </w:rPr>
              <w:t>23</w:t>
            </w:r>
          </w:p>
        </w:tc>
        <w:tc>
          <w:tcPr>
            <w:tcW w:w="460" w:type="pct"/>
            <w:tcBorders>
              <w:top w:val="single" w:sz="6" w:space="0" w:color="auto"/>
              <w:left w:val="single" w:sz="6" w:space="0" w:color="auto"/>
              <w:bottom w:val="single" w:sz="6" w:space="0" w:color="auto"/>
              <w:right w:val="single" w:sz="4" w:space="0" w:color="auto"/>
            </w:tcBorders>
            <w:vAlign w:val="center"/>
          </w:tcPr>
          <w:p w14:paraId="784BFCFC" w14:textId="77777777" w:rsidR="00DF3502" w:rsidRDefault="00000000">
            <w:pPr>
              <w:widowControl/>
              <w:jc w:val="left"/>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设计费用</w:t>
            </w:r>
          </w:p>
        </w:tc>
        <w:tc>
          <w:tcPr>
            <w:tcW w:w="2554" w:type="pct"/>
            <w:tcBorders>
              <w:top w:val="single" w:sz="6" w:space="0" w:color="auto"/>
              <w:left w:val="single" w:sz="4" w:space="0" w:color="auto"/>
              <w:bottom w:val="single" w:sz="6" w:space="0" w:color="auto"/>
              <w:right w:val="single" w:sz="6" w:space="0" w:color="auto"/>
            </w:tcBorders>
            <w:vAlign w:val="center"/>
          </w:tcPr>
          <w:p w14:paraId="16355299"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造型设计，施工图纸等实际设用</w:t>
            </w:r>
          </w:p>
        </w:tc>
        <w:tc>
          <w:tcPr>
            <w:tcW w:w="1088" w:type="dxa"/>
            <w:tcBorders>
              <w:top w:val="single" w:sz="6" w:space="0" w:color="auto"/>
              <w:left w:val="single" w:sz="6" w:space="0" w:color="auto"/>
              <w:bottom w:val="single" w:sz="6" w:space="0" w:color="auto"/>
              <w:right w:val="single" w:sz="4" w:space="0" w:color="auto"/>
            </w:tcBorders>
            <w:vAlign w:val="center"/>
          </w:tcPr>
          <w:p w14:paraId="16AE8596"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项</w:t>
            </w:r>
          </w:p>
        </w:tc>
        <w:tc>
          <w:tcPr>
            <w:tcW w:w="1025" w:type="dxa"/>
            <w:tcBorders>
              <w:top w:val="single" w:sz="6" w:space="0" w:color="auto"/>
              <w:left w:val="single" w:sz="4" w:space="0" w:color="auto"/>
              <w:bottom w:val="single" w:sz="6" w:space="0" w:color="auto"/>
              <w:right w:val="single" w:sz="6" w:space="0" w:color="auto"/>
            </w:tcBorders>
            <w:vAlign w:val="center"/>
          </w:tcPr>
          <w:p w14:paraId="40478257"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12601BF3"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0C1CF2AD"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4D968F91" w14:textId="77777777" w:rsidR="00DF3502" w:rsidRDefault="00DF3502">
            <w:pPr>
              <w:jc w:val="center"/>
              <w:rPr>
                <w:rFonts w:ascii="宋体" w:eastAsia="宋体" w:hAnsi="宋体" w:cs="宋体"/>
                <w:kern w:val="0"/>
                <w:szCs w:val="21"/>
              </w:rPr>
            </w:pPr>
          </w:p>
        </w:tc>
      </w:tr>
      <w:tr w:rsidR="00DF3502" w14:paraId="4301264F"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5F546363" w14:textId="77777777" w:rsidR="00DF3502" w:rsidRDefault="00000000">
            <w:pPr>
              <w:jc w:val="center"/>
              <w:rPr>
                <w:rFonts w:ascii="仿宋" w:eastAsia="仿宋" w:hAnsi="仿宋" w:cs="仿宋"/>
              </w:rPr>
            </w:pPr>
            <w:r>
              <w:rPr>
                <w:rFonts w:ascii="仿宋" w:eastAsia="仿宋" w:hAnsi="仿宋" w:cs="仿宋" w:hint="eastAsia"/>
              </w:rPr>
              <w:t>24</w:t>
            </w:r>
          </w:p>
        </w:tc>
        <w:tc>
          <w:tcPr>
            <w:tcW w:w="460" w:type="pct"/>
            <w:tcBorders>
              <w:top w:val="single" w:sz="6" w:space="0" w:color="auto"/>
              <w:left w:val="single" w:sz="6" w:space="0" w:color="auto"/>
              <w:bottom w:val="single" w:sz="6" w:space="0" w:color="auto"/>
              <w:right w:val="single" w:sz="4" w:space="0" w:color="auto"/>
            </w:tcBorders>
            <w:vAlign w:val="center"/>
          </w:tcPr>
          <w:p w14:paraId="4375B56A" w14:textId="77777777" w:rsidR="00DF3502" w:rsidRDefault="00000000">
            <w:pPr>
              <w:widowControl/>
              <w:jc w:val="left"/>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差旅费用</w:t>
            </w:r>
          </w:p>
        </w:tc>
        <w:tc>
          <w:tcPr>
            <w:tcW w:w="2554" w:type="pct"/>
            <w:tcBorders>
              <w:top w:val="single" w:sz="6" w:space="0" w:color="auto"/>
              <w:left w:val="single" w:sz="4" w:space="0" w:color="auto"/>
              <w:bottom w:val="single" w:sz="6" w:space="0" w:color="auto"/>
              <w:right w:val="single" w:sz="6" w:space="0" w:color="auto"/>
            </w:tcBorders>
            <w:vAlign w:val="center"/>
          </w:tcPr>
          <w:p w14:paraId="15BD854B"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施工人员，技术人员远程施工差旅以及调试费用</w:t>
            </w:r>
          </w:p>
        </w:tc>
        <w:tc>
          <w:tcPr>
            <w:tcW w:w="1088" w:type="dxa"/>
            <w:tcBorders>
              <w:top w:val="single" w:sz="6" w:space="0" w:color="auto"/>
              <w:left w:val="single" w:sz="6" w:space="0" w:color="auto"/>
              <w:bottom w:val="single" w:sz="6" w:space="0" w:color="auto"/>
              <w:right w:val="single" w:sz="4" w:space="0" w:color="auto"/>
            </w:tcBorders>
            <w:vAlign w:val="center"/>
          </w:tcPr>
          <w:p w14:paraId="22AF434C"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项</w:t>
            </w:r>
          </w:p>
        </w:tc>
        <w:tc>
          <w:tcPr>
            <w:tcW w:w="1025" w:type="dxa"/>
            <w:tcBorders>
              <w:top w:val="single" w:sz="6" w:space="0" w:color="auto"/>
              <w:left w:val="single" w:sz="4" w:space="0" w:color="auto"/>
              <w:bottom w:val="single" w:sz="6" w:space="0" w:color="auto"/>
              <w:right w:val="single" w:sz="6" w:space="0" w:color="auto"/>
            </w:tcBorders>
            <w:vAlign w:val="center"/>
          </w:tcPr>
          <w:p w14:paraId="38B5852A"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26C26BD5"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0BAFA07A"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6BAC107B" w14:textId="77777777" w:rsidR="00DF3502" w:rsidRDefault="00DF3502">
            <w:pPr>
              <w:jc w:val="center"/>
              <w:rPr>
                <w:rFonts w:ascii="宋体" w:eastAsia="宋体" w:hAnsi="宋体" w:cs="宋体"/>
                <w:kern w:val="0"/>
                <w:szCs w:val="21"/>
              </w:rPr>
            </w:pPr>
          </w:p>
        </w:tc>
      </w:tr>
      <w:tr w:rsidR="00DF3502" w14:paraId="697D682C"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1E2786A2" w14:textId="77777777" w:rsidR="00DF3502" w:rsidRDefault="00000000">
            <w:pPr>
              <w:jc w:val="center"/>
              <w:rPr>
                <w:rFonts w:ascii="仿宋" w:eastAsia="仿宋" w:hAnsi="仿宋" w:cs="仿宋"/>
              </w:rPr>
            </w:pPr>
            <w:r>
              <w:rPr>
                <w:rFonts w:ascii="仿宋" w:eastAsia="仿宋" w:hAnsi="仿宋" w:cs="仿宋" w:hint="eastAsia"/>
              </w:rPr>
              <w:t>25</w:t>
            </w:r>
          </w:p>
        </w:tc>
        <w:tc>
          <w:tcPr>
            <w:tcW w:w="460" w:type="pct"/>
            <w:tcBorders>
              <w:top w:val="single" w:sz="6" w:space="0" w:color="auto"/>
              <w:left w:val="single" w:sz="6" w:space="0" w:color="auto"/>
              <w:bottom w:val="single" w:sz="6" w:space="0" w:color="auto"/>
              <w:right w:val="single" w:sz="4" w:space="0" w:color="auto"/>
            </w:tcBorders>
            <w:vAlign w:val="center"/>
          </w:tcPr>
          <w:p w14:paraId="6D64B7D6" w14:textId="77777777" w:rsidR="00DF3502" w:rsidRDefault="00000000">
            <w:pPr>
              <w:widowControl/>
              <w:jc w:val="left"/>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辅材</w:t>
            </w:r>
            <w:r>
              <w:rPr>
                <w:rFonts w:ascii="微软雅黑" w:eastAsia="微软雅黑" w:hAnsi="微软雅黑" w:cs="微软雅黑" w:hint="eastAsia"/>
                <w:color w:val="000000"/>
                <w:kern w:val="0"/>
                <w:sz w:val="16"/>
                <w:szCs w:val="16"/>
                <w:lang w:bidi="ar"/>
              </w:rPr>
              <w:br/>
              <w:t>（卡农座，胶木插）</w:t>
            </w:r>
          </w:p>
        </w:tc>
        <w:tc>
          <w:tcPr>
            <w:tcW w:w="2554" w:type="pct"/>
            <w:tcBorders>
              <w:top w:val="single" w:sz="6" w:space="0" w:color="auto"/>
              <w:left w:val="single" w:sz="4" w:space="0" w:color="auto"/>
              <w:bottom w:val="single" w:sz="6" w:space="0" w:color="auto"/>
              <w:right w:val="single" w:sz="6" w:space="0" w:color="auto"/>
            </w:tcBorders>
            <w:vAlign w:val="center"/>
          </w:tcPr>
          <w:p w14:paraId="4BED756B" w14:textId="77777777" w:rsidR="00DF3502" w:rsidRDefault="00000000">
            <w:pPr>
              <w:widowControl/>
              <w:jc w:val="left"/>
              <w:textAlignment w:val="center"/>
              <w:rPr>
                <w:rFonts w:asciiTheme="minorEastAsia" w:hAnsiTheme="minorEastAsia" w:cstheme="minorEastAsia"/>
                <w:color w:val="000000"/>
                <w:sz w:val="17"/>
                <w:szCs w:val="17"/>
                <w:lang w:val="zh-CN" w:bidi="zh-CN"/>
              </w:rPr>
            </w:pPr>
            <w:r>
              <w:rPr>
                <w:rFonts w:ascii="微软雅黑" w:eastAsia="微软雅黑" w:hAnsi="微软雅黑" w:cs="微软雅黑" w:hint="eastAsia"/>
                <w:color w:val="000000"/>
                <w:kern w:val="0"/>
                <w:sz w:val="16"/>
                <w:szCs w:val="16"/>
                <w:lang w:bidi="ar"/>
              </w:rPr>
              <w:t>胶布，扎带，螺丝，吊丝，直通，角铁、方通、弯头、接插件，线材等等</w:t>
            </w:r>
          </w:p>
        </w:tc>
        <w:tc>
          <w:tcPr>
            <w:tcW w:w="1088" w:type="dxa"/>
            <w:tcBorders>
              <w:top w:val="single" w:sz="6" w:space="0" w:color="auto"/>
              <w:left w:val="single" w:sz="6" w:space="0" w:color="auto"/>
              <w:bottom w:val="single" w:sz="6" w:space="0" w:color="auto"/>
              <w:right w:val="single" w:sz="4" w:space="0" w:color="auto"/>
            </w:tcBorders>
            <w:vAlign w:val="center"/>
          </w:tcPr>
          <w:p w14:paraId="6FBE5A44"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项</w:t>
            </w:r>
          </w:p>
        </w:tc>
        <w:tc>
          <w:tcPr>
            <w:tcW w:w="1025" w:type="dxa"/>
            <w:tcBorders>
              <w:top w:val="single" w:sz="6" w:space="0" w:color="auto"/>
              <w:left w:val="single" w:sz="4" w:space="0" w:color="auto"/>
              <w:bottom w:val="single" w:sz="6" w:space="0" w:color="auto"/>
              <w:right w:val="single" w:sz="6" w:space="0" w:color="auto"/>
            </w:tcBorders>
            <w:vAlign w:val="center"/>
          </w:tcPr>
          <w:p w14:paraId="7499DF15"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4E10168C"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5A3DE4AE"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137ACFAA" w14:textId="77777777" w:rsidR="00DF3502" w:rsidRDefault="00DF3502">
            <w:pPr>
              <w:jc w:val="center"/>
              <w:rPr>
                <w:rFonts w:ascii="宋体" w:eastAsia="宋体" w:hAnsi="宋体" w:cs="宋体"/>
                <w:kern w:val="0"/>
                <w:szCs w:val="21"/>
              </w:rPr>
            </w:pPr>
          </w:p>
        </w:tc>
      </w:tr>
      <w:tr w:rsidR="00DF3502" w14:paraId="26109C5F" w14:textId="77777777">
        <w:trPr>
          <w:trHeight w:hRule="exact" w:val="662"/>
        </w:trPr>
        <w:tc>
          <w:tcPr>
            <w:tcW w:w="256" w:type="pct"/>
            <w:tcBorders>
              <w:top w:val="single" w:sz="6" w:space="0" w:color="auto"/>
              <w:left w:val="double" w:sz="4" w:space="0" w:color="auto"/>
              <w:bottom w:val="single" w:sz="6" w:space="0" w:color="auto"/>
              <w:right w:val="single" w:sz="6" w:space="0" w:color="auto"/>
            </w:tcBorders>
            <w:vAlign w:val="center"/>
          </w:tcPr>
          <w:p w14:paraId="0B1261C4" w14:textId="77777777" w:rsidR="00DF3502" w:rsidRDefault="00000000">
            <w:pPr>
              <w:jc w:val="center"/>
              <w:rPr>
                <w:rFonts w:ascii="仿宋" w:eastAsia="仿宋" w:hAnsi="仿宋" w:cs="仿宋"/>
              </w:rPr>
            </w:pPr>
            <w:r>
              <w:rPr>
                <w:rFonts w:ascii="仿宋" w:eastAsia="仿宋" w:hAnsi="仿宋" w:cs="仿宋" w:hint="eastAsia"/>
              </w:rPr>
              <w:lastRenderedPageBreak/>
              <w:t>26</w:t>
            </w:r>
          </w:p>
        </w:tc>
        <w:tc>
          <w:tcPr>
            <w:tcW w:w="460" w:type="pct"/>
            <w:tcBorders>
              <w:top w:val="single" w:sz="6" w:space="0" w:color="auto"/>
              <w:left w:val="single" w:sz="6" w:space="0" w:color="auto"/>
              <w:bottom w:val="single" w:sz="6" w:space="0" w:color="auto"/>
              <w:right w:val="single" w:sz="4" w:space="0" w:color="auto"/>
            </w:tcBorders>
            <w:vAlign w:val="center"/>
          </w:tcPr>
          <w:p w14:paraId="5B3D4064" w14:textId="77777777" w:rsidR="00DF3502" w:rsidRDefault="00000000">
            <w:pPr>
              <w:tabs>
                <w:tab w:val="left" w:pos="5505"/>
              </w:tabs>
              <w:jc w:val="center"/>
              <w:rPr>
                <w:rFonts w:ascii="仿宋" w:eastAsia="仿宋" w:hAnsi="仿宋" w:cs="仿宋"/>
              </w:rPr>
            </w:pPr>
            <w:r>
              <w:rPr>
                <w:rFonts w:ascii="微软雅黑" w:eastAsia="微软雅黑" w:hAnsi="微软雅黑" w:cs="微软雅黑" w:hint="eastAsia"/>
                <w:color w:val="000000"/>
                <w:kern w:val="0"/>
                <w:sz w:val="16"/>
                <w:szCs w:val="16"/>
                <w:lang w:bidi="ar"/>
              </w:rPr>
              <w:t>货运</w:t>
            </w:r>
          </w:p>
        </w:tc>
        <w:tc>
          <w:tcPr>
            <w:tcW w:w="2554" w:type="pct"/>
            <w:tcBorders>
              <w:top w:val="single" w:sz="6" w:space="0" w:color="auto"/>
              <w:left w:val="single" w:sz="4" w:space="0" w:color="auto"/>
              <w:bottom w:val="single" w:sz="6" w:space="0" w:color="auto"/>
              <w:right w:val="single" w:sz="6" w:space="0" w:color="auto"/>
            </w:tcBorders>
            <w:vAlign w:val="center"/>
          </w:tcPr>
          <w:p w14:paraId="57DC3244" w14:textId="77777777" w:rsidR="00DF3502" w:rsidRDefault="00DF3502">
            <w:pPr>
              <w:rPr>
                <w:rFonts w:asciiTheme="minorEastAsia" w:hAnsiTheme="minorEastAsia" w:cstheme="minorEastAsia"/>
                <w:color w:val="000000"/>
                <w:sz w:val="17"/>
                <w:szCs w:val="17"/>
                <w:lang w:val="zh-CN" w:bidi="zh-CN"/>
              </w:rPr>
            </w:pPr>
          </w:p>
        </w:tc>
        <w:tc>
          <w:tcPr>
            <w:tcW w:w="1088" w:type="dxa"/>
            <w:tcBorders>
              <w:top w:val="single" w:sz="6" w:space="0" w:color="auto"/>
              <w:left w:val="single" w:sz="6" w:space="0" w:color="auto"/>
              <w:bottom w:val="single" w:sz="6" w:space="0" w:color="auto"/>
              <w:right w:val="single" w:sz="4" w:space="0" w:color="auto"/>
            </w:tcBorders>
            <w:vAlign w:val="center"/>
          </w:tcPr>
          <w:p w14:paraId="358130CC"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项</w:t>
            </w:r>
          </w:p>
        </w:tc>
        <w:tc>
          <w:tcPr>
            <w:tcW w:w="1025" w:type="dxa"/>
            <w:tcBorders>
              <w:top w:val="single" w:sz="6" w:space="0" w:color="auto"/>
              <w:left w:val="single" w:sz="4" w:space="0" w:color="auto"/>
              <w:bottom w:val="single" w:sz="6" w:space="0" w:color="auto"/>
              <w:right w:val="single" w:sz="6" w:space="0" w:color="auto"/>
            </w:tcBorders>
            <w:vAlign w:val="center"/>
          </w:tcPr>
          <w:p w14:paraId="3839D0A3" w14:textId="77777777" w:rsidR="00DF3502" w:rsidRDefault="00000000">
            <w:pPr>
              <w:widowControl/>
              <w:jc w:val="center"/>
              <w:textAlignment w:val="center"/>
              <w:rPr>
                <w:rFonts w:ascii="仿宋" w:eastAsia="仿宋" w:hAnsi="仿宋" w:cs="仿宋"/>
              </w:rPr>
            </w:pPr>
            <w:r>
              <w:rPr>
                <w:rFonts w:ascii="微软雅黑" w:eastAsia="微软雅黑" w:hAnsi="微软雅黑" w:cs="微软雅黑" w:hint="eastAsia"/>
                <w:color w:val="000000"/>
                <w:kern w:val="0"/>
                <w:sz w:val="16"/>
                <w:szCs w:val="16"/>
                <w:lang w:bidi="ar"/>
              </w:rPr>
              <w:t>1</w:t>
            </w:r>
          </w:p>
        </w:tc>
        <w:tc>
          <w:tcPr>
            <w:tcW w:w="312" w:type="pct"/>
            <w:tcBorders>
              <w:top w:val="single" w:sz="6" w:space="0" w:color="auto"/>
              <w:left w:val="single" w:sz="4" w:space="0" w:color="auto"/>
              <w:bottom w:val="single" w:sz="6" w:space="0" w:color="auto"/>
              <w:right w:val="single" w:sz="6" w:space="0" w:color="auto"/>
            </w:tcBorders>
          </w:tcPr>
          <w:p w14:paraId="1D05BE7B"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287" w:type="pct"/>
            <w:tcBorders>
              <w:top w:val="single" w:sz="6" w:space="0" w:color="auto"/>
              <w:left w:val="single" w:sz="6" w:space="0" w:color="auto"/>
              <w:bottom w:val="single" w:sz="6" w:space="0" w:color="auto"/>
              <w:right w:val="single" w:sz="6" w:space="0" w:color="auto"/>
            </w:tcBorders>
          </w:tcPr>
          <w:p w14:paraId="0069302E" w14:textId="77777777" w:rsidR="00DF3502" w:rsidRDefault="00DF3502">
            <w:pPr>
              <w:autoSpaceDE w:val="0"/>
              <w:autoSpaceDN w:val="0"/>
              <w:adjustRightInd w:val="0"/>
              <w:snapToGrid w:val="0"/>
              <w:spacing w:line="360" w:lineRule="auto"/>
              <w:jc w:val="left"/>
              <w:rPr>
                <w:rFonts w:ascii="宋体" w:eastAsia="宋体" w:hAnsi="宋体" w:cs="宋体"/>
                <w:kern w:val="0"/>
                <w:szCs w:val="21"/>
              </w:rPr>
            </w:pPr>
          </w:p>
        </w:tc>
        <w:tc>
          <w:tcPr>
            <w:tcW w:w="1099" w:type="dxa"/>
            <w:tcBorders>
              <w:top w:val="single" w:sz="6" w:space="0" w:color="auto"/>
              <w:left w:val="single" w:sz="6" w:space="0" w:color="auto"/>
              <w:bottom w:val="single" w:sz="6" w:space="0" w:color="auto"/>
              <w:right w:val="double" w:sz="4" w:space="0" w:color="auto"/>
            </w:tcBorders>
            <w:vAlign w:val="center"/>
          </w:tcPr>
          <w:p w14:paraId="5E6A10BA" w14:textId="77777777" w:rsidR="00DF3502" w:rsidRDefault="00000000">
            <w:pPr>
              <w:widowControl/>
              <w:jc w:val="center"/>
              <w:textAlignment w:val="center"/>
              <w:rPr>
                <w:rFonts w:ascii="宋体" w:eastAsia="宋体" w:hAnsi="宋体" w:cs="宋体"/>
                <w:kern w:val="0"/>
                <w:szCs w:val="21"/>
              </w:rPr>
            </w:pPr>
            <w:r>
              <w:rPr>
                <w:rFonts w:ascii="微软雅黑" w:eastAsia="微软雅黑" w:hAnsi="微软雅黑" w:cs="微软雅黑" w:hint="eastAsia"/>
                <w:color w:val="000000"/>
                <w:kern w:val="0"/>
                <w:sz w:val="16"/>
                <w:szCs w:val="16"/>
                <w:lang w:bidi="ar"/>
              </w:rPr>
              <w:t>湖南省内</w:t>
            </w:r>
          </w:p>
        </w:tc>
      </w:tr>
    </w:tbl>
    <w:p w14:paraId="664BA07B" w14:textId="77777777" w:rsidR="00DF3502" w:rsidRDefault="00000000">
      <w:pPr>
        <w:adjustRightInd w:val="0"/>
        <w:snapToGrid w:val="0"/>
        <w:spacing w:line="360" w:lineRule="auto"/>
        <w:rPr>
          <w:rFonts w:ascii="宋体" w:eastAsia="宋体" w:hAnsi="宋体" w:cs="宋体"/>
          <w:szCs w:val="21"/>
        </w:rPr>
      </w:pPr>
      <w:r>
        <w:rPr>
          <w:rFonts w:ascii="宋体" w:eastAsia="宋体" w:hAnsi="宋体" w:cs="宋体" w:hint="eastAsia"/>
          <w:szCs w:val="21"/>
        </w:rPr>
        <w:t>备注：不得填写“免费”或“赠与”，也不得进行“零”报价，否则</w:t>
      </w:r>
      <w:r>
        <w:rPr>
          <w:rFonts w:ascii="宋体" w:eastAsia="宋体" w:hAnsi="宋体" w:cs="宋体" w:hint="eastAsia"/>
          <w:b/>
          <w:szCs w:val="21"/>
        </w:rPr>
        <w:t>响应无效</w:t>
      </w:r>
      <w:r>
        <w:rPr>
          <w:rFonts w:ascii="宋体" w:eastAsia="宋体" w:hAnsi="宋体" w:cs="宋体" w:hint="eastAsia"/>
          <w:szCs w:val="21"/>
        </w:rPr>
        <w:t>。</w:t>
      </w:r>
    </w:p>
    <w:p w14:paraId="7E5882D2" w14:textId="77777777" w:rsidR="00DF3502" w:rsidRDefault="00DF3502">
      <w:pPr>
        <w:pStyle w:val="a0"/>
      </w:pPr>
    </w:p>
    <w:p w14:paraId="249FA0F6" w14:textId="77777777" w:rsidR="00DF3502" w:rsidRDefault="00000000">
      <w:pPr>
        <w:adjustRightInd w:val="0"/>
        <w:snapToGrid w:val="0"/>
        <w:spacing w:line="360" w:lineRule="auto"/>
        <w:rPr>
          <w:rFonts w:ascii="宋体" w:hAnsi="宋体"/>
          <w:szCs w:val="21"/>
        </w:rPr>
      </w:pPr>
      <w:r>
        <w:rPr>
          <w:rFonts w:ascii="宋体" w:hAnsi="宋体" w:hint="eastAsia"/>
          <w:szCs w:val="21"/>
        </w:rPr>
        <w:t>供应商（盖单位章）：</w:t>
      </w:r>
    </w:p>
    <w:p w14:paraId="1AEEBBC9" w14:textId="77777777" w:rsidR="00DF3502" w:rsidRDefault="00000000">
      <w:pPr>
        <w:adjustRightInd w:val="0"/>
        <w:snapToGrid w:val="0"/>
        <w:spacing w:line="360" w:lineRule="auto"/>
        <w:rPr>
          <w:rFonts w:ascii="宋体" w:hAnsi="宋体"/>
          <w:szCs w:val="21"/>
        </w:rPr>
      </w:pPr>
      <w:r>
        <w:rPr>
          <w:rFonts w:ascii="宋体" w:hAnsi="宋体" w:hint="eastAsia"/>
          <w:szCs w:val="21"/>
        </w:rPr>
        <w:t>法定代表人或其委托代理人签字：</w:t>
      </w:r>
      <w:r>
        <w:rPr>
          <w:rFonts w:ascii="宋体" w:hAnsi="宋体" w:hint="eastAsia"/>
          <w:szCs w:val="21"/>
          <w:u w:val="single"/>
        </w:rPr>
        <w:t xml:space="preserve">       </w:t>
      </w:r>
    </w:p>
    <w:p w14:paraId="53A6CD42" w14:textId="77777777" w:rsidR="00DF3502" w:rsidRDefault="00000000">
      <w:pPr>
        <w:adjustRightInd w:val="0"/>
        <w:snapToGrid w:val="0"/>
        <w:spacing w:line="360" w:lineRule="auto"/>
        <w:sectPr w:rsidR="00DF3502">
          <w:footerReference w:type="default" r:id="rId9"/>
          <w:pgSz w:w="16838" w:h="11906" w:orient="landscape"/>
          <w:pgMar w:top="1800" w:right="1440" w:bottom="1800" w:left="1440" w:header="851" w:footer="992" w:gutter="0"/>
          <w:cols w:space="425"/>
          <w:docGrid w:type="lines" w:linePitch="312"/>
        </w:sect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p>
    <w:p w14:paraId="411D4281" w14:textId="77777777" w:rsidR="00DF3502" w:rsidRDefault="00DF3502">
      <w:pPr>
        <w:pStyle w:val="a0"/>
      </w:pPr>
    </w:p>
    <w:p w14:paraId="1A8D2D6D" w14:textId="77777777" w:rsidR="00DF3502" w:rsidRDefault="00000000">
      <w:pPr>
        <w:adjustRightInd w:val="0"/>
        <w:snapToGrid w:val="0"/>
        <w:spacing w:line="480" w:lineRule="exact"/>
        <w:jc w:val="center"/>
        <w:outlineLvl w:val="2"/>
        <w:rPr>
          <w:rFonts w:eastAsia="黑体"/>
          <w:b/>
          <w:bCs/>
          <w:sz w:val="30"/>
          <w:szCs w:val="30"/>
        </w:rPr>
      </w:pPr>
      <w:r>
        <w:rPr>
          <w:rFonts w:eastAsia="黑体" w:hint="eastAsia"/>
          <w:b/>
          <w:bCs/>
          <w:sz w:val="30"/>
          <w:szCs w:val="30"/>
        </w:rPr>
        <w:t>六</w:t>
      </w:r>
      <w:r>
        <w:rPr>
          <w:rFonts w:eastAsia="黑体"/>
          <w:b/>
          <w:bCs/>
          <w:sz w:val="30"/>
          <w:szCs w:val="30"/>
        </w:rPr>
        <w:t>、资格审查资料</w:t>
      </w:r>
    </w:p>
    <w:p w14:paraId="35146AEA" w14:textId="77777777" w:rsidR="00DF3502" w:rsidRDefault="00DF3502">
      <w:pPr>
        <w:pStyle w:val="a5"/>
        <w:ind w:firstLineChars="0" w:firstLine="0"/>
        <w:rPr>
          <w:rFonts w:eastAsia="仿宋"/>
          <w:b/>
          <w:sz w:val="24"/>
        </w:rPr>
      </w:pPr>
    </w:p>
    <w:p w14:paraId="6B567550" w14:textId="77777777" w:rsidR="00DF3502" w:rsidRDefault="00DF3502">
      <w:pPr>
        <w:pStyle w:val="a5"/>
        <w:ind w:firstLine="482"/>
        <w:rPr>
          <w:rFonts w:eastAsia="仿宋"/>
          <w:b/>
          <w:sz w:val="24"/>
        </w:rPr>
      </w:pPr>
    </w:p>
    <w:p w14:paraId="6EDF63E3" w14:textId="77777777" w:rsidR="00DF3502" w:rsidRDefault="00000000">
      <w:pPr>
        <w:pStyle w:val="ad"/>
        <w:ind w:firstLineChars="0" w:firstLine="0"/>
        <w:jc w:val="center"/>
        <w:rPr>
          <w:rFonts w:ascii="宋体" w:hAnsi="宋体" w:cs="宋体"/>
          <w:b/>
          <w:bCs/>
          <w:kern w:val="0"/>
          <w:sz w:val="28"/>
          <w:szCs w:val="28"/>
          <w:shd w:val="clear" w:color="auto" w:fill="FFFFFF"/>
        </w:rPr>
      </w:pPr>
      <w:r>
        <w:rPr>
          <w:rFonts w:ascii="宋体" w:hAnsi="宋体" w:cs="宋体" w:hint="eastAsia"/>
          <w:b/>
          <w:bCs/>
          <w:kern w:val="0"/>
          <w:sz w:val="28"/>
          <w:szCs w:val="28"/>
          <w:shd w:val="clear" w:color="auto" w:fill="FFFFFF"/>
        </w:rPr>
        <w:t>具备履行合同所必需的设备和专业技术能力的承诺书（格式）</w:t>
      </w:r>
    </w:p>
    <w:p w14:paraId="0B07F5FA" w14:textId="77777777" w:rsidR="00DF3502" w:rsidRDefault="00DF3502">
      <w:pPr>
        <w:pStyle w:val="ad"/>
        <w:ind w:firstLineChars="0" w:firstLine="0"/>
        <w:rPr>
          <w:rFonts w:ascii="宋体" w:hAnsi="宋体"/>
          <w:b/>
          <w:bCs/>
          <w:szCs w:val="21"/>
        </w:rPr>
      </w:pPr>
    </w:p>
    <w:p w14:paraId="4B742AB2" w14:textId="77777777" w:rsidR="00DF3502" w:rsidRDefault="00DF3502">
      <w:pPr>
        <w:adjustRightInd w:val="0"/>
        <w:snapToGrid w:val="0"/>
        <w:spacing w:beforeLines="50" w:before="156" w:line="360" w:lineRule="auto"/>
        <w:ind w:leftChars="-42" w:left="-88"/>
        <w:outlineLvl w:val="0"/>
        <w:rPr>
          <w:rFonts w:ascii="宋体" w:hAnsi="宋体" w:cs="宋体"/>
          <w:szCs w:val="21"/>
        </w:rPr>
      </w:pPr>
    </w:p>
    <w:p w14:paraId="4296D551" w14:textId="77777777" w:rsidR="00DF3502" w:rsidRDefault="00000000">
      <w:pPr>
        <w:adjustRightInd w:val="0"/>
        <w:snapToGrid w:val="0"/>
        <w:spacing w:beforeLines="50" w:before="156" w:line="360" w:lineRule="auto"/>
        <w:ind w:leftChars="-42" w:left="-88"/>
        <w:outlineLvl w:val="0"/>
        <w:rPr>
          <w:rFonts w:ascii="宋体" w:hAnsi="宋体" w:cs="宋体"/>
          <w:szCs w:val="21"/>
        </w:rPr>
      </w:pPr>
      <w:r>
        <w:rPr>
          <w:rFonts w:ascii="宋体" w:hAnsi="宋体" w:cs="宋体" w:hint="eastAsia"/>
          <w:szCs w:val="21"/>
        </w:rPr>
        <w:t>致</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rPr>
        <w:t>招标人</w:t>
      </w:r>
      <w:r>
        <w:rPr>
          <w:rFonts w:ascii="宋体" w:hAnsi="宋体" w:cs="宋体" w:hint="eastAsia"/>
          <w:szCs w:val="21"/>
        </w:rPr>
        <w:t>)：</w:t>
      </w:r>
    </w:p>
    <w:p w14:paraId="2F82586C" w14:textId="77777777" w:rsidR="00DF3502" w:rsidRDefault="00DF3502"/>
    <w:p w14:paraId="3686F277" w14:textId="77777777" w:rsidR="00DF3502" w:rsidRDefault="00000000">
      <w:pPr>
        <w:spacing w:line="500" w:lineRule="exact"/>
        <w:ind w:firstLineChars="400" w:firstLine="840"/>
        <w:rPr>
          <w:rFonts w:asciiTheme="minorEastAsia" w:hAnsiTheme="minorEastAsia" w:cstheme="minorEastAsia"/>
          <w:bCs/>
          <w:szCs w:val="21"/>
        </w:rPr>
      </w:pPr>
      <w:r>
        <w:rPr>
          <w:rFonts w:asciiTheme="minorEastAsia" w:hAnsiTheme="minorEastAsia" w:cstheme="minorEastAsia" w:hint="eastAsia"/>
          <w:bCs/>
          <w:szCs w:val="21"/>
        </w:rPr>
        <w:t>我公司具备履行本项目合同所必需的设备和专业技术能力。</w:t>
      </w:r>
    </w:p>
    <w:p w14:paraId="721080CA" w14:textId="77777777" w:rsidR="00DF3502" w:rsidRDefault="00DF3502">
      <w:pPr>
        <w:spacing w:line="500" w:lineRule="exact"/>
        <w:ind w:firstLineChars="200" w:firstLine="420"/>
        <w:rPr>
          <w:rFonts w:asciiTheme="minorEastAsia" w:hAnsiTheme="minorEastAsia" w:cstheme="minorEastAsia"/>
          <w:bCs/>
          <w:szCs w:val="21"/>
        </w:rPr>
      </w:pPr>
    </w:p>
    <w:p w14:paraId="7E29C31C" w14:textId="77777777" w:rsidR="00DF3502" w:rsidRDefault="00000000">
      <w:pPr>
        <w:spacing w:line="500" w:lineRule="exact"/>
        <w:ind w:firstLineChars="200" w:firstLine="420"/>
        <w:rPr>
          <w:rFonts w:asciiTheme="minorEastAsia" w:hAnsiTheme="minorEastAsia" w:cstheme="minorEastAsia"/>
          <w:bCs/>
          <w:szCs w:val="21"/>
        </w:rPr>
      </w:pPr>
      <w:r>
        <w:rPr>
          <w:rFonts w:asciiTheme="minorEastAsia" w:hAnsiTheme="minorEastAsia" w:cstheme="minorEastAsia" w:hint="eastAsia"/>
          <w:bCs/>
          <w:szCs w:val="21"/>
        </w:rPr>
        <w:t>特此声明</w:t>
      </w:r>
      <w:r>
        <w:rPr>
          <w:rFonts w:ascii="宋体" w:hAnsi="宋体" w:cs="宋体" w:hint="eastAsia"/>
          <w:color w:val="000000"/>
          <w:szCs w:val="21"/>
        </w:rPr>
        <w:t>、承诺</w:t>
      </w:r>
      <w:r>
        <w:rPr>
          <w:rFonts w:asciiTheme="minorEastAsia" w:hAnsiTheme="minorEastAsia" w:cstheme="minorEastAsia" w:hint="eastAsia"/>
          <w:bCs/>
          <w:szCs w:val="21"/>
        </w:rPr>
        <w:t>！</w:t>
      </w:r>
    </w:p>
    <w:p w14:paraId="232F0195" w14:textId="77777777" w:rsidR="00DF3502" w:rsidRDefault="00DF3502">
      <w:pPr>
        <w:pStyle w:val="10"/>
        <w:rPr>
          <w:rFonts w:asciiTheme="minorEastAsia" w:eastAsiaTheme="minorEastAsia" w:hAnsiTheme="minorEastAsia" w:cstheme="minorEastAsia"/>
          <w:bCs/>
          <w:szCs w:val="21"/>
        </w:rPr>
      </w:pPr>
    </w:p>
    <w:p w14:paraId="5D5C8712" w14:textId="77777777" w:rsidR="00DF3502" w:rsidRDefault="00DF3502">
      <w:pPr>
        <w:pStyle w:val="10"/>
        <w:rPr>
          <w:rFonts w:asciiTheme="minorEastAsia" w:eastAsiaTheme="minorEastAsia" w:hAnsiTheme="minorEastAsia" w:cstheme="minorEastAsia"/>
          <w:bCs/>
          <w:szCs w:val="21"/>
        </w:rPr>
      </w:pPr>
    </w:p>
    <w:p w14:paraId="41B6A47E" w14:textId="77777777" w:rsidR="00DF3502" w:rsidRDefault="00DF3502">
      <w:pPr>
        <w:pStyle w:val="10"/>
        <w:rPr>
          <w:rFonts w:asciiTheme="minorEastAsia" w:eastAsiaTheme="minorEastAsia" w:hAnsiTheme="minorEastAsia" w:cstheme="minorEastAsia"/>
          <w:bCs/>
          <w:szCs w:val="21"/>
        </w:rPr>
      </w:pPr>
    </w:p>
    <w:p w14:paraId="16D13F48" w14:textId="77777777" w:rsidR="00DF3502" w:rsidRDefault="00DF3502">
      <w:pPr>
        <w:pStyle w:val="10"/>
        <w:rPr>
          <w:rFonts w:asciiTheme="minorEastAsia" w:eastAsiaTheme="minorEastAsia" w:hAnsiTheme="minorEastAsia" w:cstheme="minorEastAsia"/>
          <w:bCs/>
          <w:szCs w:val="21"/>
        </w:rPr>
      </w:pPr>
    </w:p>
    <w:p w14:paraId="747567E6" w14:textId="77777777" w:rsidR="00DF3502" w:rsidRDefault="00DF3502">
      <w:pPr>
        <w:pStyle w:val="10"/>
        <w:rPr>
          <w:rFonts w:asciiTheme="minorEastAsia" w:eastAsiaTheme="minorEastAsia" w:hAnsiTheme="minorEastAsia" w:cstheme="minorEastAsia"/>
          <w:bCs/>
          <w:szCs w:val="21"/>
        </w:rPr>
      </w:pPr>
    </w:p>
    <w:p w14:paraId="571FCBFA" w14:textId="77777777" w:rsidR="00DF3502" w:rsidRDefault="00DF3502">
      <w:pPr>
        <w:widowControl/>
        <w:adjustRightInd w:val="0"/>
        <w:snapToGrid w:val="0"/>
        <w:spacing w:line="440" w:lineRule="exact"/>
        <w:jc w:val="left"/>
        <w:rPr>
          <w:rFonts w:ascii="宋体" w:hAnsi="宋体" w:cs="宋体"/>
          <w:szCs w:val="21"/>
        </w:rPr>
      </w:pPr>
    </w:p>
    <w:p w14:paraId="79E12589" w14:textId="77777777" w:rsidR="00DF3502" w:rsidRDefault="00DF3502">
      <w:pPr>
        <w:widowControl/>
        <w:adjustRightInd w:val="0"/>
        <w:snapToGrid w:val="0"/>
        <w:spacing w:line="440" w:lineRule="exact"/>
        <w:jc w:val="left"/>
        <w:rPr>
          <w:rFonts w:ascii="宋体" w:hAnsi="宋体" w:cs="宋体"/>
          <w:szCs w:val="21"/>
        </w:rPr>
      </w:pPr>
    </w:p>
    <w:p w14:paraId="4D69F24E" w14:textId="77777777" w:rsidR="00DF3502" w:rsidRDefault="00000000">
      <w:pPr>
        <w:pStyle w:val="a8"/>
        <w:spacing w:line="490" w:lineRule="exact"/>
        <w:ind w:firstLineChars="1240" w:firstLine="2604"/>
        <w:jc w:val="right"/>
        <w:rPr>
          <w:rFonts w:asciiTheme="minorEastAsia" w:hAnsiTheme="minorEastAsia" w:cstheme="minorEastAsia"/>
          <w:bCs/>
        </w:rPr>
      </w:pPr>
      <w:r>
        <w:rPr>
          <w:rFonts w:asciiTheme="minorEastAsia" w:hAnsiTheme="minorEastAsia" w:cstheme="minorEastAsia"/>
          <w:bCs/>
        </w:rPr>
        <w:t xml:space="preserve">投  标  人：         （名称）          </w:t>
      </w:r>
    </w:p>
    <w:p w14:paraId="748165C9" w14:textId="77777777" w:rsidR="00DF3502" w:rsidRDefault="00000000">
      <w:pPr>
        <w:spacing w:line="490" w:lineRule="exact"/>
        <w:ind w:firstLineChars="1240" w:firstLine="2604"/>
        <w:rPr>
          <w:rFonts w:asciiTheme="minorEastAsia" w:hAnsiTheme="minorEastAsia" w:cstheme="minorEastAsia"/>
          <w:bCs/>
          <w:szCs w:val="21"/>
        </w:rPr>
      </w:pPr>
      <w:r>
        <w:rPr>
          <w:rFonts w:asciiTheme="minorEastAsia" w:hAnsiTheme="minorEastAsia" w:cstheme="minorEastAsia"/>
          <w:bCs/>
          <w:szCs w:val="21"/>
        </w:rPr>
        <w:t xml:space="preserve">                 </w:t>
      </w:r>
      <w:r>
        <w:rPr>
          <w:rFonts w:asciiTheme="minorEastAsia" w:hAnsiTheme="minorEastAsia" w:cstheme="minorEastAsia" w:hint="eastAsia"/>
          <w:bCs/>
          <w:szCs w:val="21"/>
        </w:rPr>
        <w:t xml:space="preserve">               </w:t>
      </w:r>
      <w:r>
        <w:rPr>
          <w:rFonts w:asciiTheme="minorEastAsia" w:hAnsiTheme="minorEastAsia" w:cstheme="minorEastAsia"/>
          <w:bCs/>
          <w:szCs w:val="21"/>
        </w:rPr>
        <w:t>（盖单位公章）</w:t>
      </w:r>
    </w:p>
    <w:p w14:paraId="232ACCDA" w14:textId="77777777" w:rsidR="00DF3502" w:rsidRDefault="00000000">
      <w:pPr>
        <w:pStyle w:val="a8"/>
        <w:spacing w:line="490" w:lineRule="exact"/>
        <w:ind w:firstLineChars="1240" w:firstLine="2604"/>
        <w:jc w:val="right"/>
        <w:rPr>
          <w:rFonts w:asciiTheme="minorEastAsia" w:hAnsiTheme="minorEastAsia" w:cstheme="minorEastAsia"/>
          <w:bCs/>
        </w:rPr>
      </w:pPr>
      <w:r>
        <w:rPr>
          <w:rFonts w:asciiTheme="minorEastAsia" w:hAnsiTheme="minorEastAsia" w:cstheme="minorEastAsia"/>
          <w:bCs/>
        </w:rPr>
        <w:t xml:space="preserve">法定代表人：          （姓名）         </w:t>
      </w:r>
    </w:p>
    <w:p w14:paraId="3C019259" w14:textId="77777777" w:rsidR="00DF3502" w:rsidRDefault="00000000">
      <w:pPr>
        <w:spacing w:line="490" w:lineRule="exact"/>
        <w:ind w:firstLineChars="1240" w:firstLine="2604"/>
        <w:rPr>
          <w:rFonts w:asciiTheme="minorEastAsia" w:hAnsiTheme="minorEastAsia" w:cstheme="minorEastAsia"/>
          <w:bCs/>
          <w:szCs w:val="21"/>
        </w:rPr>
      </w:pPr>
      <w:r>
        <w:rPr>
          <w:rFonts w:asciiTheme="minorEastAsia" w:hAnsiTheme="minorEastAsia" w:cstheme="minorEastAsia"/>
          <w:bCs/>
          <w:szCs w:val="21"/>
        </w:rPr>
        <w:t xml:space="preserve">                    </w:t>
      </w:r>
      <w:r>
        <w:rPr>
          <w:rFonts w:asciiTheme="minorEastAsia" w:hAnsiTheme="minorEastAsia" w:cstheme="minorEastAsia" w:hint="eastAsia"/>
          <w:bCs/>
          <w:szCs w:val="21"/>
        </w:rPr>
        <w:t xml:space="preserve">            </w:t>
      </w:r>
      <w:r>
        <w:rPr>
          <w:rFonts w:asciiTheme="minorEastAsia" w:hAnsiTheme="minorEastAsia" w:cstheme="minorEastAsia"/>
          <w:bCs/>
          <w:szCs w:val="21"/>
        </w:rPr>
        <w:t>（签名）</w:t>
      </w:r>
    </w:p>
    <w:p w14:paraId="2358414B" w14:textId="77777777" w:rsidR="00DF3502" w:rsidRDefault="00000000">
      <w:pPr>
        <w:pStyle w:val="a5"/>
        <w:ind w:firstLineChars="2450" w:firstLine="5145"/>
        <w:rPr>
          <w:rFonts w:asciiTheme="minorEastAsia" w:hAnsiTheme="minorEastAsia" w:cstheme="minorEastAsia"/>
          <w:bCs/>
          <w:szCs w:val="21"/>
        </w:rPr>
      </w:pPr>
      <w:r>
        <w:rPr>
          <w:rFonts w:asciiTheme="minorEastAsia" w:hAnsiTheme="minorEastAsia" w:cstheme="minorEastAsia"/>
          <w:bCs/>
          <w:szCs w:val="21"/>
        </w:rPr>
        <w:t xml:space="preserve">日      期：                           </w:t>
      </w:r>
    </w:p>
    <w:p w14:paraId="0BCD8F60" w14:textId="77777777" w:rsidR="00DF3502" w:rsidRDefault="00DF3502">
      <w:pPr>
        <w:pStyle w:val="a5"/>
        <w:ind w:firstLine="482"/>
        <w:rPr>
          <w:rFonts w:eastAsia="仿宋"/>
          <w:b/>
          <w:sz w:val="24"/>
        </w:rPr>
      </w:pPr>
    </w:p>
    <w:p w14:paraId="68020108" w14:textId="77777777" w:rsidR="00DF3502" w:rsidRDefault="00DF3502">
      <w:pPr>
        <w:pStyle w:val="a5"/>
        <w:ind w:firstLine="482"/>
        <w:rPr>
          <w:rFonts w:eastAsia="仿宋"/>
          <w:b/>
          <w:sz w:val="24"/>
        </w:rPr>
      </w:pPr>
    </w:p>
    <w:p w14:paraId="2FEE81B9" w14:textId="77777777" w:rsidR="00DF3502" w:rsidRDefault="00DF3502">
      <w:pPr>
        <w:pStyle w:val="a5"/>
        <w:ind w:firstLine="482"/>
        <w:rPr>
          <w:rFonts w:eastAsia="仿宋"/>
          <w:b/>
          <w:sz w:val="24"/>
        </w:rPr>
      </w:pPr>
    </w:p>
    <w:p w14:paraId="6BF36CAC" w14:textId="77777777" w:rsidR="00DF3502" w:rsidRDefault="00DF3502">
      <w:pPr>
        <w:pStyle w:val="a5"/>
        <w:ind w:firstLine="482"/>
        <w:rPr>
          <w:rFonts w:eastAsia="仿宋"/>
          <w:b/>
          <w:sz w:val="24"/>
        </w:rPr>
      </w:pPr>
    </w:p>
    <w:p w14:paraId="749CF3D9" w14:textId="77777777" w:rsidR="00DF3502" w:rsidRDefault="00DF3502">
      <w:pPr>
        <w:pStyle w:val="a5"/>
        <w:ind w:firstLine="482"/>
        <w:rPr>
          <w:rFonts w:eastAsia="仿宋"/>
          <w:b/>
          <w:sz w:val="24"/>
        </w:rPr>
      </w:pPr>
    </w:p>
    <w:p w14:paraId="4443C54A" w14:textId="77777777" w:rsidR="00DF3502" w:rsidRDefault="00DF3502">
      <w:pPr>
        <w:pStyle w:val="a5"/>
        <w:ind w:firstLine="482"/>
        <w:rPr>
          <w:rFonts w:eastAsia="仿宋"/>
          <w:b/>
          <w:sz w:val="24"/>
        </w:rPr>
      </w:pPr>
    </w:p>
    <w:p w14:paraId="76F492A7" w14:textId="77777777" w:rsidR="00DF3502" w:rsidRDefault="00DF3502">
      <w:pPr>
        <w:pStyle w:val="a5"/>
        <w:ind w:firstLine="482"/>
        <w:rPr>
          <w:rFonts w:eastAsia="仿宋"/>
          <w:b/>
          <w:sz w:val="24"/>
        </w:rPr>
      </w:pPr>
    </w:p>
    <w:p w14:paraId="1FAB0AA7" w14:textId="77777777" w:rsidR="00DF3502" w:rsidRDefault="00DF3502">
      <w:pPr>
        <w:pStyle w:val="a5"/>
        <w:ind w:firstLine="482"/>
        <w:rPr>
          <w:rFonts w:eastAsia="仿宋"/>
          <w:b/>
          <w:sz w:val="24"/>
        </w:rPr>
      </w:pPr>
    </w:p>
    <w:p w14:paraId="7FC4776A" w14:textId="77777777" w:rsidR="00DF3502" w:rsidRDefault="00DF3502">
      <w:pPr>
        <w:pStyle w:val="a5"/>
        <w:ind w:firstLine="482"/>
        <w:rPr>
          <w:rFonts w:eastAsia="仿宋"/>
          <w:b/>
          <w:sz w:val="24"/>
        </w:rPr>
      </w:pPr>
    </w:p>
    <w:p w14:paraId="2F261A0A" w14:textId="77777777" w:rsidR="00DF3502" w:rsidRDefault="00DF3502">
      <w:pPr>
        <w:pStyle w:val="a5"/>
        <w:ind w:firstLine="482"/>
        <w:rPr>
          <w:rFonts w:eastAsia="仿宋"/>
          <w:b/>
          <w:sz w:val="24"/>
        </w:rPr>
      </w:pPr>
    </w:p>
    <w:p w14:paraId="63C1C746" w14:textId="77777777" w:rsidR="00DF3502" w:rsidRDefault="00DF3502">
      <w:pPr>
        <w:pStyle w:val="a5"/>
        <w:ind w:firstLineChars="0" w:firstLine="0"/>
        <w:rPr>
          <w:rFonts w:eastAsia="仿宋"/>
          <w:b/>
          <w:sz w:val="24"/>
        </w:rPr>
      </w:pPr>
    </w:p>
    <w:p w14:paraId="1C06B9E0" w14:textId="77777777" w:rsidR="00DF3502" w:rsidRDefault="00DF3502">
      <w:pPr>
        <w:pStyle w:val="a5"/>
        <w:ind w:firstLine="482"/>
        <w:rPr>
          <w:rFonts w:eastAsia="仿宋"/>
          <w:b/>
          <w:sz w:val="24"/>
        </w:rPr>
      </w:pPr>
    </w:p>
    <w:p w14:paraId="49157A00" w14:textId="77777777" w:rsidR="00DF3502" w:rsidRDefault="00000000">
      <w:pPr>
        <w:adjustRightInd w:val="0"/>
        <w:snapToGrid w:val="0"/>
        <w:spacing w:line="490" w:lineRule="exact"/>
        <w:jc w:val="center"/>
        <w:outlineLvl w:val="2"/>
        <w:rPr>
          <w:bCs/>
          <w:sz w:val="28"/>
          <w:szCs w:val="30"/>
        </w:rPr>
      </w:pPr>
      <w:r>
        <w:rPr>
          <w:rFonts w:eastAsia="黑体" w:hint="eastAsia"/>
          <w:b/>
          <w:bCs/>
          <w:sz w:val="30"/>
          <w:szCs w:val="30"/>
        </w:rPr>
        <w:t>七</w:t>
      </w:r>
      <w:r>
        <w:rPr>
          <w:rFonts w:eastAsia="黑体"/>
          <w:b/>
          <w:bCs/>
          <w:sz w:val="30"/>
          <w:szCs w:val="30"/>
        </w:rPr>
        <w:t>、原件的扫描件</w:t>
      </w:r>
    </w:p>
    <w:p w14:paraId="57F6319B" w14:textId="77777777" w:rsidR="00DF3502" w:rsidRDefault="00DF3502"/>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6157"/>
        <w:gridCol w:w="2759"/>
      </w:tblGrid>
      <w:tr w:rsidR="00DF3502" w14:paraId="08B261A4" w14:textId="77777777">
        <w:trPr>
          <w:trHeight w:val="454"/>
          <w:jc w:val="center"/>
        </w:trPr>
        <w:tc>
          <w:tcPr>
            <w:tcW w:w="715" w:type="dxa"/>
            <w:vAlign w:val="center"/>
          </w:tcPr>
          <w:p w14:paraId="1AD9FED2" w14:textId="77777777" w:rsidR="00DF3502" w:rsidRDefault="00000000">
            <w:pPr>
              <w:jc w:val="center"/>
              <w:rPr>
                <w:rFonts w:ascii="黑体" w:eastAsia="黑体" w:hAnsi="黑体"/>
              </w:rPr>
            </w:pPr>
            <w:r>
              <w:rPr>
                <w:rFonts w:ascii="黑体" w:eastAsia="黑体" w:hAnsi="黑体" w:hint="eastAsia"/>
              </w:rPr>
              <w:t>序号</w:t>
            </w:r>
          </w:p>
        </w:tc>
        <w:tc>
          <w:tcPr>
            <w:tcW w:w="6157" w:type="dxa"/>
            <w:vAlign w:val="center"/>
          </w:tcPr>
          <w:p w14:paraId="38118D44" w14:textId="77777777" w:rsidR="00DF3502" w:rsidRDefault="00000000">
            <w:pPr>
              <w:jc w:val="center"/>
              <w:rPr>
                <w:rFonts w:ascii="黑体" w:eastAsia="黑体" w:hAnsi="黑体"/>
              </w:rPr>
            </w:pPr>
            <w:r>
              <w:rPr>
                <w:rFonts w:ascii="黑体" w:eastAsia="黑体" w:hAnsi="黑体" w:hint="eastAsia"/>
              </w:rPr>
              <w:t>名    称</w:t>
            </w:r>
          </w:p>
        </w:tc>
        <w:tc>
          <w:tcPr>
            <w:tcW w:w="2759" w:type="dxa"/>
            <w:vAlign w:val="center"/>
          </w:tcPr>
          <w:p w14:paraId="14652E6A" w14:textId="77777777" w:rsidR="00DF3502" w:rsidRDefault="00000000">
            <w:pPr>
              <w:jc w:val="center"/>
              <w:rPr>
                <w:rFonts w:ascii="黑体" w:eastAsia="黑体" w:hAnsi="黑体"/>
                <w:szCs w:val="21"/>
              </w:rPr>
            </w:pPr>
            <w:r>
              <w:rPr>
                <w:rFonts w:ascii="黑体" w:eastAsia="黑体" w:hAnsi="黑体" w:hint="eastAsia"/>
              </w:rPr>
              <w:t>备  注</w:t>
            </w:r>
          </w:p>
        </w:tc>
      </w:tr>
      <w:tr w:rsidR="00DF3502" w14:paraId="0F89DD13" w14:textId="77777777">
        <w:trPr>
          <w:trHeight w:val="454"/>
          <w:jc w:val="center"/>
        </w:trPr>
        <w:tc>
          <w:tcPr>
            <w:tcW w:w="715" w:type="dxa"/>
            <w:vAlign w:val="center"/>
          </w:tcPr>
          <w:p w14:paraId="3E588ED8" w14:textId="77777777" w:rsidR="00DF3502" w:rsidRDefault="00000000">
            <w:pPr>
              <w:jc w:val="center"/>
              <w:rPr>
                <w:rFonts w:ascii="仿宋_GB2312" w:eastAsia="仿宋_GB2312"/>
              </w:rPr>
            </w:pPr>
            <w:r>
              <w:rPr>
                <w:rFonts w:ascii="仿宋_GB2312" w:eastAsia="仿宋_GB2312" w:hint="eastAsia"/>
              </w:rPr>
              <w:t>1</w:t>
            </w:r>
          </w:p>
        </w:tc>
        <w:tc>
          <w:tcPr>
            <w:tcW w:w="6157" w:type="dxa"/>
            <w:vAlign w:val="center"/>
          </w:tcPr>
          <w:p w14:paraId="666CCC22" w14:textId="77777777" w:rsidR="00DF3502" w:rsidRDefault="00000000">
            <w:pPr>
              <w:jc w:val="center"/>
              <w:rPr>
                <w:rFonts w:ascii="仿宋_GB2312" w:eastAsia="仿宋_GB2312"/>
              </w:rPr>
            </w:pPr>
            <w:r>
              <w:rPr>
                <w:rFonts w:ascii="仿宋_GB2312" w:eastAsia="仿宋_GB2312" w:hint="eastAsia"/>
              </w:rPr>
              <w:t>营业执照</w:t>
            </w:r>
          </w:p>
        </w:tc>
        <w:tc>
          <w:tcPr>
            <w:tcW w:w="2759" w:type="dxa"/>
            <w:vAlign w:val="center"/>
          </w:tcPr>
          <w:p w14:paraId="76E0221E" w14:textId="77777777" w:rsidR="00DF3502" w:rsidRDefault="00DF3502">
            <w:pPr>
              <w:jc w:val="center"/>
              <w:rPr>
                <w:rFonts w:ascii="仿宋_GB2312" w:eastAsia="仿宋_GB2312"/>
                <w:szCs w:val="21"/>
              </w:rPr>
            </w:pPr>
          </w:p>
        </w:tc>
      </w:tr>
      <w:tr w:rsidR="00DF3502" w14:paraId="45C4997B" w14:textId="77777777">
        <w:trPr>
          <w:trHeight w:val="454"/>
          <w:jc w:val="center"/>
        </w:trPr>
        <w:tc>
          <w:tcPr>
            <w:tcW w:w="715" w:type="dxa"/>
            <w:vAlign w:val="center"/>
          </w:tcPr>
          <w:p w14:paraId="36F2E544" w14:textId="77777777" w:rsidR="00DF3502" w:rsidRDefault="00000000">
            <w:pPr>
              <w:jc w:val="center"/>
              <w:rPr>
                <w:rFonts w:ascii="仿宋_GB2312" w:eastAsia="仿宋_GB2312"/>
              </w:rPr>
            </w:pPr>
            <w:r>
              <w:rPr>
                <w:rFonts w:ascii="仿宋_GB2312" w:eastAsia="仿宋_GB2312" w:hint="eastAsia"/>
              </w:rPr>
              <w:t>2</w:t>
            </w:r>
          </w:p>
        </w:tc>
        <w:tc>
          <w:tcPr>
            <w:tcW w:w="6157" w:type="dxa"/>
            <w:vAlign w:val="center"/>
          </w:tcPr>
          <w:p w14:paraId="1F52207F" w14:textId="77777777" w:rsidR="00DF3502" w:rsidRDefault="00000000">
            <w:pPr>
              <w:jc w:val="center"/>
              <w:rPr>
                <w:rFonts w:ascii="仿宋_GB2312" w:eastAsia="仿宋_GB2312"/>
              </w:rPr>
            </w:pPr>
            <w:r>
              <w:rPr>
                <w:rFonts w:ascii="仿宋_GB2312" w:eastAsia="仿宋_GB2312" w:hint="eastAsia"/>
              </w:rPr>
              <w:t>投标人所投所投主要货物（LED电子显示屏）须取得IS0900X或3C、CE、FC认证书（生产厂家拥有的）</w:t>
            </w:r>
          </w:p>
        </w:tc>
        <w:tc>
          <w:tcPr>
            <w:tcW w:w="2759" w:type="dxa"/>
            <w:vAlign w:val="center"/>
          </w:tcPr>
          <w:p w14:paraId="2CB563DB" w14:textId="77777777" w:rsidR="00DF3502" w:rsidRDefault="00DF3502">
            <w:pPr>
              <w:jc w:val="center"/>
              <w:rPr>
                <w:rFonts w:ascii="仿宋_GB2312" w:eastAsia="仿宋_GB2312"/>
                <w:szCs w:val="21"/>
              </w:rPr>
            </w:pPr>
          </w:p>
        </w:tc>
      </w:tr>
      <w:tr w:rsidR="00DF3502" w14:paraId="2E2FD110" w14:textId="77777777">
        <w:trPr>
          <w:trHeight w:val="427"/>
          <w:jc w:val="center"/>
        </w:trPr>
        <w:tc>
          <w:tcPr>
            <w:tcW w:w="715" w:type="dxa"/>
            <w:vAlign w:val="center"/>
          </w:tcPr>
          <w:p w14:paraId="2240E41E" w14:textId="77777777" w:rsidR="00DF3502" w:rsidRDefault="00000000">
            <w:pPr>
              <w:jc w:val="center"/>
              <w:rPr>
                <w:rFonts w:ascii="仿宋_GB2312" w:eastAsia="仿宋_GB2312"/>
              </w:rPr>
            </w:pPr>
            <w:r>
              <w:rPr>
                <w:rFonts w:ascii="仿宋_GB2312" w:eastAsia="仿宋_GB2312" w:hint="eastAsia"/>
              </w:rPr>
              <w:t>3</w:t>
            </w:r>
          </w:p>
        </w:tc>
        <w:tc>
          <w:tcPr>
            <w:tcW w:w="6157" w:type="dxa"/>
            <w:vAlign w:val="center"/>
          </w:tcPr>
          <w:p w14:paraId="2E7C23F9" w14:textId="77777777" w:rsidR="00DF3502" w:rsidRDefault="00000000">
            <w:pPr>
              <w:jc w:val="center"/>
              <w:rPr>
                <w:rFonts w:ascii="仿宋_GB2312" w:eastAsia="仿宋_GB2312"/>
              </w:rPr>
            </w:pPr>
            <w:r>
              <w:rPr>
                <w:rFonts w:ascii="仿宋_GB2312" w:eastAsia="仿宋_GB2312" w:hint="eastAsia"/>
              </w:rPr>
              <w:t>拟任项目负责人第二代身份证、劳务合同文件、社会保险证明</w:t>
            </w:r>
          </w:p>
        </w:tc>
        <w:tc>
          <w:tcPr>
            <w:tcW w:w="2759" w:type="dxa"/>
            <w:vAlign w:val="center"/>
          </w:tcPr>
          <w:p w14:paraId="6B7CCF76" w14:textId="77777777" w:rsidR="00DF3502" w:rsidRDefault="00DF3502">
            <w:pPr>
              <w:jc w:val="center"/>
              <w:rPr>
                <w:rFonts w:ascii="仿宋_GB2312" w:eastAsia="仿宋_GB2312"/>
                <w:szCs w:val="21"/>
              </w:rPr>
            </w:pPr>
          </w:p>
        </w:tc>
      </w:tr>
      <w:tr w:rsidR="00DF3502" w14:paraId="3407E460" w14:textId="77777777">
        <w:trPr>
          <w:trHeight w:val="454"/>
          <w:jc w:val="center"/>
        </w:trPr>
        <w:tc>
          <w:tcPr>
            <w:tcW w:w="715" w:type="dxa"/>
            <w:vAlign w:val="center"/>
          </w:tcPr>
          <w:p w14:paraId="7B741B91" w14:textId="77777777" w:rsidR="00DF3502" w:rsidRDefault="00000000">
            <w:pPr>
              <w:jc w:val="center"/>
              <w:rPr>
                <w:rFonts w:ascii="仿宋_GB2312" w:eastAsia="仿宋_GB2312"/>
              </w:rPr>
            </w:pPr>
            <w:r>
              <w:rPr>
                <w:rFonts w:ascii="仿宋_GB2312" w:eastAsia="仿宋_GB2312" w:hint="eastAsia"/>
              </w:rPr>
              <w:t>4</w:t>
            </w:r>
          </w:p>
        </w:tc>
        <w:tc>
          <w:tcPr>
            <w:tcW w:w="6157" w:type="dxa"/>
            <w:vAlign w:val="center"/>
          </w:tcPr>
          <w:p w14:paraId="305271D4" w14:textId="77777777" w:rsidR="00DF3502" w:rsidRDefault="00000000">
            <w:pPr>
              <w:jc w:val="center"/>
              <w:rPr>
                <w:rFonts w:ascii="仿宋_GB2312" w:eastAsia="仿宋_GB2312"/>
              </w:rPr>
            </w:pPr>
            <w:r>
              <w:rPr>
                <w:rFonts w:ascii="仿宋_GB2312" w:eastAsia="仿宋_GB2312" w:hint="eastAsia"/>
              </w:rPr>
              <w:t>其它</w:t>
            </w:r>
          </w:p>
        </w:tc>
        <w:tc>
          <w:tcPr>
            <w:tcW w:w="2759" w:type="dxa"/>
            <w:vAlign w:val="center"/>
          </w:tcPr>
          <w:p w14:paraId="65E59812" w14:textId="77777777" w:rsidR="00DF3502" w:rsidRDefault="00DF3502">
            <w:pPr>
              <w:jc w:val="center"/>
              <w:rPr>
                <w:rFonts w:ascii="仿宋_GB2312" w:eastAsia="仿宋_GB2312"/>
                <w:szCs w:val="21"/>
              </w:rPr>
            </w:pPr>
          </w:p>
        </w:tc>
      </w:tr>
      <w:tr w:rsidR="00DF3502" w14:paraId="1D95E374" w14:textId="77777777">
        <w:trPr>
          <w:trHeight w:val="454"/>
          <w:jc w:val="center"/>
        </w:trPr>
        <w:tc>
          <w:tcPr>
            <w:tcW w:w="715" w:type="dxa"/>
            <w:vAlign w:val="center"/>
          </w:tcPr>
          <w:p w14:paraId="2DD0F7B0" w14:textId="77777777" w:rsidR="00DF3502" w:rsidRDefault="00DF3502">
            <w:pPr>
              <w:jc w:val="center"/>
              <w:rPr>
                <w:rFonts w:ascii="仿宋_GB2312" w:eastAsia="仿宋_GB2312"/>
                <w:szCs w:val="21"/>
              </w:rPr>
            </w:pPr>
          </w:p>
        </w:tc>
        <w:tc>
          <w:tcPr>
            <w:tcW w:w="6157" w:type="dxa"/>
            <w:vAlign w:val="center"/>
          </w:tcPr>
          <w:p w14:paraId="44BAF959" w14:textId="77777777" w:rsidR="00DF3502" w:rsidRDefault="00DF3502">
            <w:pPr>
              <w:jc w:val="center"/>
              <w:rPr>
                <w:rFonts w:ascii="仿宋_GB2312" w:eastAsia="仿宋_GB2312"/>
              </w:rPr>
            </w:pPr>
          </w:p>
        </w:tc>
        <w:tc>
          <w:tcPr>
            <w:tcW w:w="2759" w:type="dxa"/>
            <w:vAlign w:val="center"/>
          </w:tcPr>
          <w:p w14:paraId="53FCA013" w14:textId="77777777" w:rsidR="00DF3502" w:rsidRDefault="00DF3502">
            <w:pPr>
              <w:rPr>
                <w:rFonts w:ascii="仿宋_GB2312" w:eastAsia="仿宋_GB2312"/>
                <w:szCs w:val="21"/>
              </w:rPr>
            </w:pPr>
          </w:p>
        </w:tc>
      </w:tr>
      <w:tr w:rsidR="00DF3502" w14:paraId="5C4B691A" w14:textId="77777777">
        <w:trPr>
          <w:trHeight w:val="454"/>
          <w:jc w:val="center"/>
        </w:trPr>
        <w:tc>
          <w:tcPr>
            <w:tcW w:w="715" w:type="dxa"/>
            <w:vAlign w:val="center"/>
          </w:tcPr>
          <w:p w14:paraId="1A4397DC" w14:textId="77777777" w:rsidR="00DF3502" w:rsidRDefault="00DF3502">
            <w:pPr>
              <w:jc w:val="center"/>
              <w:rPr>
                <w:rFonts w:ascii="仿宋_GB2312" w:eastAsia="仿宋_GB2312"/>
                <w:szCs w:val="21"/>
              </w:rPr>
            </w:pPr>
          </w:p>
        </w:tc>
        <w:tc>
          <w:tcPr>
            <w:tcW w:w="6157" w:type="dxa"/>
            <w:vAlign w:val="center"/>
          </w:tcPr>
          <w:p w14:paraId="2E2587AC" w14:textId="77777777" w:rsidR="00DF3502" w:rsidRDefault="00DF3502">
            <w:pPr>
              <w:rPr>
                <w:rFonts w:ascii="仿宋_GB2312" w:eastAsia="仿宋_GB2312"/>
              </w:rPr>
            </w:pPr>
          </w:p>
        </w:tc>
        <w:tc>
          <w:tcPr>
            <w:tcW w:w="2759" w:type="dxa"/>
            <w:vAlign w:val="center"/>
          </w:tcPr>
          <w:p w14:paraId="70D2A686" w14:textId="77777777" w:rsidR="00DF3502" w:rsidRDefault="00DF3502">
            <w:pPr>
              <w:rPr>
                <w:rFonts w:ascii="仿宋_GB2312" w:eastAsia="仿宋_GB2312"/>
                <w:szCs w:val="21"/>
              </w:rPr>
            </w:pPr>
          </w:p>
        </w:tc>
      </w:tr>
      <w:tr w:rsidR="00DF3502" w14:paraId="78A76B3C" w14:textId="77777777">
        <w:trPr>
          <w:trHeight w:val="454"/>
          <w:jc w:val="center"/>
        </w:trPr>
        <w:tc>
          <w:tcPr>
            <w:tcW w:w="715" w:type="dxa"/>
            <w:vAlign w:val="center"/>
          </w:tcPr>
          <w:p w14:paraId="540BDF30" w14:textId="77777777" w:rsidR="00DF3502" w:rsidRDefault="00DF3502">
            <w:pPr>
              <w:jc w:val="center"/>
              <w:rPr>
                <w:rFonts w:ascii="仿宋_GB2312" w:eastAsia="仿宋_GB2312"/>
                <w:szCs w:val="21"/>
              </w:rPr>
            </w:pPr>
          </w:p>
        </w:tc>
        <w:tc>
          <w:tcPr>
            <w:tcW w:w="6157" w:type="dxa"/>
            <w:vAlign w:val="center"/>
          </w:tcPr>
          <w:p w14:paraId="667E1EFC" w14:textId="77777777" w:rsidR="00DF3502" w:rsidRDefault="00DF3502">
            <w:pPr>
              <w:rPr>
                <w:rFonts w:ascii="仿宋_GB2312" w:eastAsia="仿宋_GB2312"/>
              </w:rPr>
            </w:pPr>
          </w:p>
        </w:tc>
        <w:tc>
          <w:tcPr>
            <w:tcW w:w="2759" w:type="dxa"/>
            <w:vAlign w:val="center"/>
          </w:tcPr>
          <w:p w14:paraId="0F778EA1" w14:textId="77777777" w:rsidR="00DF3502" w:rsidRDefault="00DF3502">
            <w:pPr>
              <w:rPr>
                <w:rFonts w:ascii="仿宋_GB2312" w:eastAsia="仿宋_GB2312"/>
                <w:szCs w:val="21"/>
              </w:rPr>
            </w:pPr>
          </w:p>
        </w:tc>
      </w:tr>
    </w:tbl>
    <w:p w14:paraId="49C9D834" w14:textId="77777777" w:rsidR="00DF3502" w:rsidRDefault="00000000">
      <w:r>
        <w:rPr>
          <w:rFonts w:eastAsia="仿宋"/>
        </w:rPr>
        <w:t>注</w:t>
      </w:r>
      <w:r>
        <w:rPr>
          <w:rFonts w:eastAsia="仿宋"/>
        </w:rPr>
        <w:t>:</w:t>
      </w:r>
      <w:r>
        <w:rPr>
          <w:rFonts w:eastAsia="仿宋"/>
        </w:rPr>
        <w:t>上表所列</w:t>
      </w:r>
      <w:r>
        <w:rPr>
          <w:rFonts w:eastAsia="仿宋"/>
          <w:szCs w:val="21"/>
        </w:rPr>
        <w:t>相应证件</w:t>
      </w:r>
      <w:r>
        <w:rPr>
          <w:rFonts w:eastAsia="仿宋"/>
        </w:rPr>
        <w:t>及材料扫描件应附在本章各节相应内容或表格后。</w:t>
      </w:r>
    </w:p>
    <w:p w14:paraId="5F782306" w14:textId="77777777" w:rsidR="00DF3502" w:rsidRDefault="00DF3502">
      <w:pPr>
        <w:pStyle w:val="a5"/>
        <w:ind w:firstLine="482"/>
        <w:rPr>
          <w:rFonts w:eastAsia="仿宋"/>
          <w:b/>
          <w:sz w:val="24"/>
        </w:rPr>
      </w:pPr>
    </w:p>
    <w:p w14:paraId="1EE478BF" w14:textId="77777777" w:rsidR="00DF3502" w:rsidRDefault="00DF3502">
      <w:pPr>
        <w:pStyle w:val="a5"/>
        <w:ind w:firstLine="482"/>
        <w:rPr>
          <w:rFonts w:eastAsia="仿宋"/>
          <w:b/>
          <w:sz w:val="24"/>
        </w:rPr>
      </w:pPr>
    </w:p>
    <w:p w14:paraId="3DF8E984" w14:textId="77777777" w:rsidR="00DF3502" w:rsidRDefault="00DF3502">
      <w:pPr>
        <w:pStyle w:val="a5"/>
        <w:ind w:firstLine="482"/>
        <w:rPr>
          <w:rFonts w:eastAsia="仿宋"/>
          <w:b/>
          <w:sz w:val="24"/>
        </w:rPr>
      </w:pPr>
    </w:p>
    <w:p w14:paraId="1123344A" w14:textId="77777777" w:rsidR="00DF3502" w:rsidRDefault="00DF3502">
      <w:pPr>
        <w:pStyle w:val="a5"/>
        <w:ind w:firstLine="482"/>
        <w:rPr>
          <w:rFonts w:eastAsia="仿宋"/>
          <w:b/>
          <w:sz w:val="24"/>
        </w:rPr>
      </w:pPr>
    </w:p>
    <w:p w14:paraId="0E99AB5D" w14:textId="77777777" w:rsidR="00DF3502" w:rsidRDefault="00DF3502">
      <w:pPr>
        <w:pStyle w:val="a5"/>
        <w:ind w:firstLine="482"/>
        <w:rPr>
          <w:rFonts w:eastAsia="仿宋"/>
          <w:b/>
          <w:sz w:val="24"/>
        </w:rPr>
      </w:pPr>
    </w:p>
    <w:p w14:paraId="384FD644" w14:textId="77777777" w:rsidR="00DF3502" w:rsidRDefault="00DF3502">
      <w:pPr>
        <w:pStyle w:val="a5"/>
        <w:ind w:firstLine="482"/>
        <w:rPr>
          <w:rFonts w:eastAsia="仿宋"/>
          <w:b/>
          <w:sz w:val="24"/>
        </w:rPr>
      </w:pPr>
    </w:p>
    <w:p w14:paraId="69DBD37B" w14:textId="77777777" w:rsidR="00DF3502" w:rsidRDefault="00DF3502">
      <w:pPr>
        <w:pStyle w:val="a5"/>
        <w:ind w:firstLine="482"/>
        <w:rPr>
          <w:rFonts w:eastAsia="仿宋"/>
          <w:b/>
          <w:sz w:val="24"/>
        </w:rPr>
      </w:pPr>
    </w:p>
    <w:p w14:paraId="314CFB4A" w14:textId="77777777" w:rsidR="00DF3502" w:rsidRDefault="00DF3502">
      <w:pPr>
        <w:pStyle w:val="a5"/>
        <w:ind w:firstLine="482"/>
        <w:rPr>
          <w:rFonts w:eastAsia="仿宋"/>
          <w:b/>
          <w:sz w:val="24"/>
        </w:rPr>
      </w:pPr>
    </w:p>
    <w:p w14:paraId="7151050B" w14:textId="77777777" w:rsidR="00DF3502" w:rsidRDefault="00DF3502">
      <w:pPr>
        <w:pStyle w:val="a5"/>
        <w:ind w:firstLine="482"/>
        <w:rPr>
          <w:rFonts w:eastAsia="仿宋"/>
          <w:b/>
          <w:sz w:val="24"/>
        </w:rPr>
      </w:pPr>
    </w:p>
    <w:p w14:paraId="4C3B7BEB" w14:textId="77777777" w:rsidR="00DF3502" w:rsidRDefault="00DF3502">
      <w:pPr>
        <w:pStyle w:val="a5"/>
        <w:ind w:firstLine="482"/>
        <w:rPr>
          <w:rFonts w:eastAsia="仿宋"/>
          <w:b/>
          <w:sz w:val="24"/>
        </w:rPr>
      </w:pPr>
    </w:p>
    <w:p w14:paraId="210DC934" w14:textId="77777777" w:rsidR="00DF3502" w:rsidRDefault="00DF3502">
      <w:pPr>
        <w:pStyle w:val="a5"/>
        <w:ind w:firstLine="482"/>
        <w:rPr>
          <w:rFonts w:eastAsia="仿宋"/>
          <w:b/>
          <w:sz w:val="24"/>
        </w:rPr>
      </w:pPr>
    </w:p>
    <w:p w14:paraId="28EC99C6" w14:textId="77777777" w:rsidR="00DF3502" w:rsidRDefault="00DF3502">
      <w:pPr>
        <w:pStyle w:val="a5"/>
        <w:ind w:firstLine="482"/>
        <w:rPr>
          <w:rFonts w:eastAsia="仿宋"/>
          <w:b/>
          <w:sz w:val="24"/>
        </w:rPr>
      </w:pPr>
    </w:p>
    <w:p w14:paraId="17D3F828" w14:textId="77777777" w:rsidR="00DF3502" w:rsidRDefault="00DF3502">
      <w:pPr>
        <w:pStyle w:val="a5"/>
        <w:ind w:firstLineChars="0" w:firstLine="0"/>
        <w:rPr>
          <w:rFonts w:eastAsia="仿宋"/>
          <w:b/>
          <w:sz w:val="24"/>
        </w:rPr>
      </w:pPr>
    </w:p>
    <w:p w14:paraId="39E3C4FD" w14:textId="77777777" w:rsidR="00DF3502" w:rsidRDefault="00DF3502">
      <w:pPr>
        <w:pStyle w:val="a5"/>
        <w:ind w:firstLine="482"/>
        <w:rPr>
          <w:rFonts w:eastAsia="仿宋"/>
          <w:b/>
          <w:sz w:val="24"/>
        </w:rPr>
      </w:pPr>
    </w:p>
    <w:p w14:paraId="7208E90F" w14:textId="77777777" w:rsidR="00DF3502" w:rsidRDefault="00000000">
      <w:pPr>
        <w:adjustRightInd w:val="0"/>
        <w:snapToGrid w:val="0"/>
        <w:spacing w:line="490" w:lineRule="exact"/>
        <w:jc w:val="center"/>
        <w:outlineLvl w:val="2"/>
        <w:rPr>
          <w:rFonts w:eastAsia="黑体"/>
          <w:b/>
          <w:bCs/>
          <w:sz w:val="30"/>
          <w:szCs w:val="30"/>
        </w:rPr>
      </w:pPr>
      <w:bookmarkStart w:id="64" w:name="_Toc51091951"/>
      <w:r>
        <w:rPr>
          <w:rFonts w:eastAsia="黑体" w:hint="eastAsia"/>
          <w:b/>
          <w:bCs/>
          <w:sz w:val="30"/>
          <w:szCs w:val="30"/>
        </w:rPr>
        <w:t>八</w:t>
      </w:r>
      <w:r>
        <w:rPr>
          <w:rFonts w:eastAsia="黑体"/>
          <w:b/>
          <w:bCs/>
          <w:sz w:val="30"/>
          <w:szCs w:val="30"/>
        </w:rPr>
        <w:t>、其它材料</w:t>
      </w:r>
      <w:bookmarkEnd w:id="64"/>
    </w:p>
    <w:p w14:paraId="5AE1EBC5" w14:textId="77777777" w:rsidR="00DF3502" w:rsidRDefault="00DF3502">
      <w:pPr>
        <w:spacing w:line="600" w:lineRule="exact"/>
        <w:rPr>
          <w:rFonts w:eastAsia="仿宋_GB2312"/>
          <w:sz w:val="22"/>
        </w:rPr>
      </w:pPr>
    </w:p>
    <w:p w14:paraId="281EC035" w14:textId="77777777" w:rsidR="00DF3502" w:rsidRDefault="00000000">
      <w:pPr>
        <w:spacing w:line="600" w:lineRule="exact"/>
        <w:ind w:firstLineChars="200" w:firstLine="560"/>
        <w:rPr>
          <w:rFonts w:ascii="方正小标宋_GBK" w:eastAsia="方正小标宋_GBK"/>
          <w:sz w:val="28"/>
          <w:szCs w:val="28"/>
        </w:rPr>
      </w:pPr>
      <w:r>
        <w:rPr>
          <w:rFonts w:eastAsia="仿宋_GB2312"/>
          <w:sz w:val="28"/>
        </w:rPr>
        <w:t>注：投标人可根据自身需要自行提供各类材料，内容不限。</w:t>
      </w:r>
    </w:p>
    <w:sectPr w:rsidR="00DF35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F9FCC" w14:textId="77777777" w:rsidR="00155DAD" w:rsidRDefault="00155DAD">
      <w:r>
        <w:separator/>
      </w:r>
    </w:p>
  </w:endnote>
  <w:endnote w:type="continuationSeparator" w:id="0">
    <w:p w14:paraId="05ABF3F7" w14:textId="77777777" w:rsidR="00155DAD" w:rsidRDefault="0015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粗黑宋简体">
    <w:altName w:val="宋体"/>
    <w:charset w:val="86"/>
    <w:family w:val="auto"/>
    <w:pitch w:val="default"/>
    <w:sig w:usb0="00000000" w:usb1="00000000"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D2FFF" w14:textId="40E17460" w:rsidR="00DF3502" w:rsidRDefault="00953AF5">
    <w:pPr>
      <w:pStyle w:val="a9"/>
    </w:pPr>
    <w:r>
      <w:rPr>
        <w:noProof/>
      </w:rPr>
      <mc:AlternateContent>
        <mc:Choice Requires="wps">
          <w:drawing>
            <wp:anchor distT="0" distB="0" distL="114300" distR="114300" simplePos="0" relativeHeight="251660288" behindDoc="0" locked="0" layoutInCell="1" allowOverlap="1" wp14:anchorId="01AF8475" wp14:editId="606FECEF">
              <wp:simplePos x="0" y="0"/>
              <wp:positionH relativeFrom="margin">
                <wp:align>center</wp:align>
              </wp:positionH>
              <wp:positionV relativeFrom="paragraph">
                <wp:posOffset>0</wp:posOffset>
              </wp:positionV>
              <wp:extent cx="57785" cy="131445"/>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wps:spPr>
                    <wps:txbx>
                      <w:txbxContent>
                        <w:p w14:paraId="5651F4ED" w14:textId="77777777" w:rsidR="00DF3502"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01AF8475" id="_x0000_t202" coordsize="21600,21600" o:spt="202" path="m,l,21600r21600,l21600,xe">
              <v:stroke joinstyle="miter"/>
              <v:path gradientshapeok="t" o:connecttype="rect"/>
            </v:shapetype>
            <v:shape id="文本框 2" o:spid="_x0000_s1026"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" filled="f" stroked="f" strokeweight=".5pt">
              <v:textbox style="mso-fit-shape-to-text:t" inset="0,0,0,0">
                <w:txbxContent>
                  <w:p w14:paraId="5651F4ED" w14:textId="77777777" w:rsidR="00DF3502"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4C55" w14:textId="11C8A7D8" w:rsidR="00DF3502" w:rsidRDefault="00953AF5">
    <w:pPr>
      <w:pStyle w:val="a9"/>
    </w:pPr>
    <w:r>
      <w:rPr>
        <w:noProof/>
      </w:rPr>
      <mc:AlternateContent>
        <mc:Choice Requires="wps">
          <w:drawing>
            <wp:anchor distT="0" distB="0" distL="114300" distR="114300" simplePos="0" relativeHeight="251659264" behindDoc="0" locked="0" layoutInCell="1" allowOverlap="1" wp14:anchorId="45793779" wp14:editId="32EB8E8E">
              <wp:simplePos x="0" y="0"/>
              <wp:positionH relativeFrom="margin">
                <wp:align>center</wp:align>
              </wp:positionH>
              <wp:positionV relativeFrom="paragraph">
                <wp:posOffset>0</wp:posOffset>
              </wp:positionV>
              <wp:extent cx="114935" cy="131445"/>
              <wp:effectExtent l="0" t="0" r="0" b="0"/>
              <wp:wrapNone/>
              <wp:docPr id="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wps:spPr>
                    <wps:txbx>
                      <w:txbxContent>
                        <w:p w14:paraId="7C2A1013" w14:textId="77777777" w:rsidR="00DF3502"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5793779" id="_x0000_t202" coordsize="21600,21600" o:spt="202" path="m,l,21600r21600,l21600,xe">
              <v:stroke joinstyle="miter"/>
              <v:path gradientshapeok="t" o:connecttype="rect"/>
            </v:shapetype>
            <v:shape id="文本框 1" o:spid="_x0000_s1027"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" filled="f" stroked="f" strokeweight=".5pt">
              <v:textbox style="mso-fit-shape-to-text:t" inset="0,0,0,0">
                <w:txbxContent>
                  <w:p w14:paraId="7C2A1013" w14:textId="77777777" w:rsidR="00DF3502" w:rsidRDefault="00000000">
                    <w:pPr>
                      <w:pStyle w:val="a9"/>
                    </w:pPr>
                    <w:r>
                      <w:rPr>
                        <w:rFonts w:hint="eastAsia"/>
                      </w:rPr>
                      <w:fldChar w:fldCharType="begin"/>
                    </w:r>
                    <w:r>
                      <w:rPr>
                        <w:rFonts w:hint="eastAsia"/>
                      </w:rPr>
                      <w:instrText xml:space="preserve"> PAGE  \* MERGEFORMAT </w:instrText>
                    </w:r>
                    <w:r>
                      <w:rPr>
                        <w:rFonts w:hint="eastAsia"/>
                      </w:rPr>
                      <w:fldChar w:fldCharType="separate"/>
                    </w:r>
                    <w:r>
                      <w:rPr>
                        <w:rFonts w:hint="eastAsia"/>
                      </w:rPr>
                      <w:t>53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FC7B" w14:textId="77777777" w:rsidR="00155DAD" w:rsidRDefault="00155DAD">
      <w:r>
        <w:separator/>
      </w:r>
    </w:p>
  </w:footnote>
  <w:footnote w:type="continuationSeparator" w:id="0">
    <w:p w14:paraId="5E75D3AA" w14:textId="77777777" w:rsidR="00155DAD" w:rsidRDefault="00155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238DF" w14:textId="77777777" w:rsidR="00DF3502" w:rsidRDefault="00DF3502">
    <w:pPr>
      <w:pStyle w:val="aa"/>
      <w:tabs>
        <w:tab w:val="clear" w:pos="8306"/>
      </w:tabs>
      <w:ind w:rightChars="269" w:right="5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A0N2FiOTdlZmIwZmNmYmRmYjMwMDY5NDU0Nzg4M2YifQ=="/>
  </w:docVars>
  <w:rsids>
    <w:rsidRoot w:val="00605C05"/>
    <w:rsid w:val="00050F98"/>
    <w:rsid w:val="00056234"/>
    <w:rsid w:val="00083D40"/>
    <w:rsid w:val="000906A4"/>
    <w:rsid w:val="00154B51"/>
    <w:rsid w:val="00155DAD"/>
    <w:rsid w:val="001C0B2C"/>
    <w:rsid w:val="00210B73"/>
    <w:rsid w:val="002206FF"/>
    <w:rsid w:val="0023523B"/>
    <w:rsid w:val="00281166"/>
    <w:rsid w:val="002952A6"/>
    <w:rsid w:val="00303F04"/>
    <w:rsid w:val="00326999"/>
    <w:rsid w:val="003559DA"/>
    <w:rsid w:val="003954C6"/>
    <w:rsid w:val="003E60BF"/>
    <w:rsid w:val="003F501E"/>
    <w:rsid w:val="00411D05"/>
    <w:rsid w:val="004139E7"/>
    <w:rsid w:val="00415CDA"/>
    <w:rsid w:val="00461969"/>
    <w:rsid w:val="004B5A6E"/>
    <w:rsid w:val="004F680F"/>
    <w:rsid w:val="00520169"/>
    <w:rsid w:val="00576188"/>
    <w:rsid w:val="005F1055"/>
    <w:rsid w:val="00605C05"/>
    <w:rsid w:val="0063550A"/>
    <w:rsid w:val="006545AA"/>
    <w:rsid w:val="0066598B"/>
    <w:rsid w:val="006A0C78"/>
    <w:rsid w:val="0071258C"/>
    <w:rsid w:val="007B0457"/>
    <w:rsid w:val="00821C39"/>
    <w:rsid w:val="008341AF"/>
    <w:rsid w:val="00834767"/>
    <w:rsid w:val="00861AA5"/>
    <w:rsid w:val="00875434"/>
    <w:rsid w:val="008E4A8F"/>
    <w:rsid w:val="008F1E6B"/>
    <w:rsid w:val="0091208F"/>
    <w:rsid w:val="009260CA"/>
    <w:rsid w:val="00953AF5"/>
    <w:rsid w:val="009913D6"/>
    <w:rsid w:val="009B1558"/>
    <w:rsid w:val="00A0258F"/>
    <w:rsid w:val="00A27650"/>
    <w:rsid w:val="00AF6661"/>
    <w:rsid w:val="00B43B42"/>
    <w:rsid w:val="00B758F7"/>
    <w:rsid w:val="00B93F15"/>
    <w:rsid w:val="00BF05A2"/>
    <w:rsid w:val="00BF3BB1"/>
    <w:rsid w:val="00C170FA"/>
    <w:rsid w:val="00C613DE"/>
    <w:rsid w:val="00CB3840"/>
    <w:rsid w:val="00CE2081"/>
    <w:rsid w:val="00D208CE"/>
    <w:rsid w:val="00D23675"/>
    <w:rsid w:val="00D51CAC"/>
    <w:rsid w:val="00D64284"/>
    <w:rsid w:val="00D71E35"/>
    <w:rsid w:val="00DE2677"/>
    <w:rsid w:val="00DF3502"/>
    <w:rsid w:val="00E12721"/>
    <w:rsid w:val="00ED279B"/>
    <w:rsid w:val="00ED2BAB"/>
    <w:rsid w:val="00EF18EF"/>
    <w:rsid w:val="00F01D45"/>
    <w:rsid w:val="00F11594"/>
    <w:rsid w:val="00FC4EEF"/>
    <w:rsid w:val="00FD1C4C"/>
    <w:rsid w:val="00FD5501"/>
    <w:rsid w:val="00FF4F97"/>
    <w:rsid w:val="02FC7E4F"/>
    <w:rsid w:val="06472F06"/>
    <w:rsid w:val="0A0B069A"/>
    <w:rsid w:val="13866F60"/>
    <w:rsid w:val="15DC5914"/>
    <w:rsid w:val="15F73F57"/>
    <w:rsid w:val="18E4310A"/>
    <w:rsid w:val="26785D0E"/>
    <w:rsid w:val="27EA3103"/>
    <w:rsid w:val="28A62F71"/>
    <w:rsid w:val="29A01B8F"/>
    <w:rsid w:val="31337260"/>
    <w:rsid w:val="32DD6BF7"/>
    <w:rsid w:val="33611BA7"/>
    <w:rsid w:val="36A87DDA"/>
    <w:rsid w:val="36C35570"/>
    <w:rsid w:val="37E446E4"/>
    <w:rsid w:val="37FA6E52"/>
    <w:rsid w:val="41223D37"/>
    <w:rsid w:val="45CC1313"/>
    <w:rsid w:val="4678030F"/>
    <w:rsid w:val="48855156"/>
    <w:rsid w:val="4E9D0350"/>
    <w:rsid w:val="4EC34EBA"/>
    <w:rsid w:val="4FF37EDA"/>
    <w:rsid w:val="564A7EF3"/>
    <w:rsid w:val="57C821A9"/>
    <w:rsid w:val="587A291E"/>
    <w:rsid w:val="5A8E5B2E"/>
    <w:rsid w:val="60470635"/>
    <w:rsid w:val="698F69AF"/>
    <w:rsid w:val="70CA1C51"/>
    <w:rsid w:val="756B22AB"/>
    <w:rsid w:val="77090E3F"/>
    <w:rsid w:val="7CDF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10E3D"/>
  <w15:docId w15:val="{BE1E6A4B-B427-4E31-9F88-5E75DDA2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uiPriority="0" w:qFormat="1"/>
    <w:lsdException w:name="List 4" w:semiHidden="1"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spacing w:before="240" w:after="60"/>
      <w:outlineLvl w:val="0"/>
    </w:pPr>
    <w:rPr>
      <w:rFonts w:ascii="Cambria" w:hAnsi="Cambria"/>
      <w:b/>
      <w:bCs/>
      <w:kern w:val="32"/>
      <w:sz w:val="32"/>
      <w:szCs w:val="32"/>
    </w:rPr>
  </w:style>
  <w:style w:type="paragraph" w:styleId="2">
    <w:name w:val="heading 2"/>
    <w:basedOn w:val="a1"/>
    <w:next w:val="a"/>
    <w:link w:val="20"/>
    <w:qFormat/>
    <w:pPr>
      <w:keepNext/>
      <w:keepLines/>
      <w:spacing w:before="260" w:after="260" w:line="413" w:lineRule="auto"/>
      <w:outlineLvl w:val="1"/>
    </w:pPr>
    <w:rPr>
      <w:rFonts w:ascii="Cambria" w:eastAsia="宋体" w:hAnsi="Cambria" w:cs="Times New Roman"/>
    </w:rPr>
  </w:style>
  <w:style w:type="paragraph" w:styleId="3">
    <w:name w:val="heading 3"/>
    <w:basedOn w:val="a"/>
    <w:next w:val="a"/>
    <w:uiPriority w:val="9"/>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qFormat/>
    <w:pPr>
      <w:spacing w:after="120"/>
    </w:pPr>
  </w:style>
  <w:style w:type="paragraph" w:styleId="a1">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paragraph" w:styleId="30">
    <w:name w:val="List 3"/>
    <w:basedOn w:val="a"/>
    <w:qFormat/>
    <w:pPr>
      <w:ind w:leftChars="400" w:left="100" w:hangingChars="200" w:hanging="200"/>
    </w:pPr>
  </w:style>
  <w:style w:type="paragraph" w:styleId="a5">
    <w:name w:val="Normal Indent"/>
    <w:basedOn w:val="a"/>
    <w:qFormat/>
    <w:pPr>
      <w:ind w:firstLineChars="200" w:firstLine="420"/>
    </w:pPr>
  </w:style>
  <w:style w:type="paragraph" w:styleId="a6">
    <w:name w:val="Body Text Indent"/>
    <w:basedOn w:val="a"/>
    <w:next w:val="font5"/>
    <w:qFormat/>
    <w:pPr>
      <w:spacing w:after="120"/>
      <w:ind w:leftChars="200" w:left="420"/>
    </w:pPr>
  </w:style>
  <w:style w:type="paragraph" w:customStyle="1" w:styleId="font5">
    <w:name w:val="font5"/>
    <w:basedOn w:val="a"/>
    <w:qFormat/>
    <w:pPr>
      <w:widowControl/>
      <w:spacing w:before="100" w:beforeAutospacing="1" w:after="100" w:afterAutospacing="1"/>
      <w:jc w:val="left"/>
    </w:pPr>
    <w:rPr>
      <w:kern w:val="0"/>
      <w:sz w:val="24"/>
    </w:rPr>
  </w:style>
  <w:style w:type="paragraph" w:styleId="a7">
    <w:name w:val="List Continue"/>
    <w:basedOn w:val="a"/>
    <w:next w:val="TOC1"/>
    <w:qFormat/>
    <w:pPr>
      <w:spacing w:after="120" w:line="360" w:lineRule="auto"/>
      <w:ind w:leftChars="200" w:left="420" w:firstLineChars="200" w:firstLine="480"/>
    </w:pPr>
    <w:rPr>
      <w:sz w:val="24"/>
      <w:szCs w:val="20"/>
      <w:lang w:val="zh-CN"/>
    </w:rPr>
  </w:style>
  <w:style w:type="paragraph" w:styleId="TOC1">
    <w:name w:val="toc 1"/>
    <w:basedOn w:val="a"/>
    <w:next w:val="a"/>
    <w:uiPriority w:val="39"/>
    <w:qFormat/>
    <w:pPr>
      <w:adjustRightInd w:val="0"/>
      <w:snapToGrid w:val="0"/>
      <w:spacing w:line="360" w:lineRule="auto"/>
    </w:pPr>
    <w:rPr>
      <w:b/>
      <w:sz w:val="28"/>
    </w:rPr>
  </w:style>
  <w:style w:type="paragraph" w:styleId="a8">
    <w:name w:val="Plain Text"/>
    <w:basedOn w:val="a"/>
    <w:qFormat/>
    <w:rPr>
      <w:rFonts w:ascii="宋体" w:hAnsi="Courier New" w:cs="Courier New"/>
      <w:szCs w:val="21"/>
    </w:rPr>
  </w:style>
  <w:style w:type="paragraph" w:styleId="a9">
    <w:name w:val="footer"/>
    <w:basedOn w:val="a"/>
    <w:qFormat/>
    <w:pPr>
      <w:tabs>
        <w:tab w:val="center" w:pos="4153"/>
        <w:tab w:val="right" w:pos="8306"/>
      </w:tabs>
      <w:snapToGrid w:val="0"/>
      <w:jc w:val="left"/>
    </w:pPr>
    <w:rPr>
      <w:rFonts w:ascii="Times New Roman" w:eastAsia="宋体" w:hAnsi="Times New Roman" w:cs="Times New Roman"/>
      <w:sz w:val="18"/>
      <w:szCs w:val="24"/>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rPr>
  </w:style>
  <w:style w:type="paragraph" w:styleId="ab">
    <w:name w:val="List"/>
    <w:basedOn w:val="a"/>
    <w:qFormat/>
    <w:pPr>
      <w:ind w:left="200" w:hangingChars="200" w:hanging="200"/>
    </w:pPr>
  </w:style>
  <w:style w:type="paragraph" w:styleId="40">
    <w:name w:val="List 4"/>
    <w:basedOn w:val="a"/>
    <w:semiHidden/>
    <w:qFormat/>
    <w:pPr>
      <w:ind w:leftChars="600" w:left="100" w:hangingChars="200" w:hanging="200"/>
    </w:pPr>
  </w:style>
  <w:style w:type="paragraph" w:styleId="ac">
    <w:name w:val="Normal (Web)"/>
    <w:basedOn w:val="a"/>
    <w:qFormat/>
    <w:pPr>
      <w:widowControl/>
      <w:spacing w:before="100" w:beforeAutospacing="1" w:after="100" w:afterAutospacing="1"/>
      <w:jc w:val="left"/>
    </w:pPr>
    <w:rPr>
      <w:rFonts w:ascii="Times New Roman" w:eastAsia="宋体" w:hAnsi="Times New Roman" w:cs="Times New Roman"/>
      <w:kern w:val="0"/>
      <w:szCs w:val="24"/>
    </w:rPr>
  </w:style>
  <w:style w:type="paragraph" w:styleId="31">
    <w:name w:val="List Continue 3"/>
    <w:basedOn w:val="a"/>
    <w:semiHidden/>
    <w:qFormat/>
    <w:pPr>
      <w:spacing w:after="120"/>
      <w:ind w:leftChars="600" w:left="1260"/>
    </w:pPr>
  </w:style>
  <w:style w:type="paragraph" w:styleId="ad">
    <w:name w:val="Body Text First Indent"/>
    <w:basedOn w:val="a0"/>
    <w:qFormat/>
    <w:pPr>
      <w:ind w:firstLineChars="100" w:firstLine="420"/>
    </w:pPr>
  </w:style>
  <w:style w:type="table" w:styleId="a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qFormat/>
    <w:rPr>
      <w:color w:val="0000FF"/>
      <w:u w:val="single"/>
    </w:rPr>
  </w:style>
  <w:style w:type="character" w:customStyle="1" w:styleId="20">
    <w:name w:val="标题 2 字符"/>
    <w:basedOn w:val="a2"/>
    <w:link w:val="2"/>
    <w:qFormat/>
    <w:rPr>
      <w:rFonts w:ascii="Cambria" w:eastAsia="宋体" w:hAnsi="Cambria" w:cs="Times New Roman"/>
      <w:b/>
      <w:bCs/>
      <w:sz w:val="32"/>
      <w:szCs w:val="32"/>
    </w:rPr>
  </w:style>
  <w:style w:type="paragraph" w:customStyle="1" w:styleId="10">
    <w:name w:val="列出段落1"/>
    <w:basedOn w:val="a"/>
    <w:next w:val="Style26"/>
    <w:uiPriority w:val="99"/>
    <w:qFormat/>
    <w:pPr>
      <w:ind w:firstLineChars="200" w:firstLine="420"/>
    </w:pPr>
    <w:rPr>
      <w:rFonts w:ascii="Times New Roman" w:eastAsia="宋体" w:hAnsi="Times New Roman" w:cs="Times New Roman"/>
      <w:szCs w:val="24"/>
    </w:rPr>
  </w:style>
  <w:style w:type="paragraph" w:customStyle="1" w:styleId="Style26">
    <w:name w:val="Style26"/>
    <w:basedOn w:val="a"/>
    <w:next w:val="a6"/>
    <w:unhideWhenUsed/>
    <w:qFormat/>
    <w:rPr>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0">
    <w:name w:val="其他"/>
    <w:basedOn w:val="a"/>
    <w:qFormat/>
    <w:pPr>
      <w:spacing w:line="401" w:lineRule="auto"/>
      <w:ind w:firstLine="400"/>
    </w:pPr>
    <w:rPr>
      <w:rFonts w:ascii="宋体" w:eastAsia="宋体" w:hAnsi="宋体" w:cs="宋体"/>
      <w:sz w:val="22"/>
      <w:lang w:val="zh-CN" w:bidi="zh-CN"/>
    </w:rPr>
  </w:style>
  <w:style w:type="paragraph" w:customStyle="1" w:styleId="BodyTextFirstIndent21">
    <w:name w:val="Body Text First Indent 21"/>
    <w:basedOn w:val="BodyTextIndent1"/>
    <w:next w:val="NormalIndent1"/>
    <w:qFormat/>
    <w:pPr>
      <w:ind w:firstLineChars="200" w:firstLine="420"/>
    </w:pPr>
  </w:style>
  <w:style w:type="paragraph" w:customStyle="1" w:styleId="BodyTextIndent1">
    <w:name w:val="Body Text Indent1"/>
    <w:basedOn w:val="a"/>
    <w:next w:val="BodyTextIndent21"/>
    <w:qFormat/>
    <w:pPr>
      <w:spacing w:after="120"/>
      <w:ind w:leftChars="200" w:left="420"/>
    </w:pPr>
  </w:style>
  <w:style w:type="paragraph" w:customStyle="1" w:styleId="BodyTextIndent21">
    <w:name w:val="Body Text Indent 21"/>
    <w:basedOn w:val="a"/>
    <w:qFormat/>
    <w:pPr>
      <w:spacing w:after="120" w:line="480" w:lineRule="auto"/>
      <w:ind w:leftChars="200" w:left="420"/>
    </w:pPr>
    <w:rPr>
      <w:rFonts w:ascii="Times New Roman" w:eastAsia="宋体" w:hAnsi="Times New Roman" w:cs="Times New Roman"/>
      <w:szCs w:val="24"/>
    </w:rPr>
  </w:style>
  <w:style w:type="paragraph" w:customStyle="1" w:styleId="NormalIndent1">
    <w:name w:val="Normal Indent1"/>
    <w:basedOn w:val="a"/>
    <w:qFormat/>
    <w:pPr>
      <w:widowControl/>
      <w:ind w:firstLine="420"/>
      <w:jc w:val="left"/>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1392</Words>
  <Characters>7938</Characters>
  <Application>Microsoft Office Word</Application>
  <DocSecurity>0</DocSecurity>
  <Lines>66</Lines>
  <Paragraphs>18</Paragraphs>
  <ScaleCrop>false</ScaleCrop>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高小刚</dc:creator>
  <cp:lastModifiedBy>11</cp:lastModifiedBy>
  <cp:revision>2</cp:revision>
  <cp:lastPrinted>2023-07-25T03:24:00Z</cp:lastPrinted>
  <dcterms:created xsi:type="dcterms:W3CDTF">2023-11-10T07:08:00Z</dcterms:created>
  <dcterms:modified xsi:type="dcterms:W3CDTF">2023-11-10T07:08:00Z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4242F05C9856461EB600766891D9BAE9</vt:lpwstr>
  </property>
</Properties>
</file>